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F59C" w14:textId="77777777" w:rsidR="006216C4" w:rsidRPr="0015094E" w:rsidRDefault="0015094E" w:rsidP="006216C4">
      <w:pPr>
        <w:jc w:val="center"/>
        <w:rPr>
          <w:color w:val="000000"/>
        </w:rPr>
      </w:pPr>
      <w:r w:rsidRPr="00317B3D">
        <w:rPr>
          <w:b/>
          <w:color w:val="000000"/>
        </w:rPr>
        <w:t>RÉSZLETES TANTÁRGYPROGRAM ÉS KÖVETELMÉNYRENDSZER</w:t>
      </w:r>
    </w:p>
    <w:tbl>
      <w:tblPr>
        <w:tblpPr w:leftFromText="141" w:rightFromText="141" w:vertAnchor="page" w:horzAnchor="margin" w:tblpY="1873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83"/>
        <w:gridCol w:w="1276"/>
        <w:gridCol w:w="284"/>
        <w:gridCol w:w="708"/>
        <w:gridCol w:w="1134"/>
        <w:gridCol w:w="2127"/>
        <w:gridCol w:w="2268"/>
      </w:tblGrid>
      <w:tr w:rsidR="0015094E" w:rsidRPr="003D34AD" w14:paraId="0856BF00" w14:textId="77777777" w:rsidTr="0015094E">
        <w:trPr>
          <w:cantSplit/>
          <w:trHeight w:val="704"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61C7D" w14:textId="77777777" w:rsidR="0015094E" w:rsidRPr="00527CEF" w:rsidRDefault="0015094E" w:rsidP="00D167B0">
            <w:pPr>
              <w:pStyle w:val="Cmsor4"/>
            </w:pPr>
            <w:r w:rsidRPr="00527CEF">
              <w:t>Óbudai Egyetem</w:t>
            </w:r>
          </w:p>
          <w:p w14:paraId="6B8FD7CD" w14:textId="77777777" w:rsidR="0015094E" w:rsidRPr="006F709D" w:rsidRDefault="0015094E" w:rsidP="00D167B0">
            <w:pPr>
              <w:rPr>
                <w:b/>
                <w:sz w:val="22"/>
                <w:szCs w:val="22"/>
              </w:rPr>
            </w:pPr>
          </w:p>
        </w:tc>
      </w:tr>
      <w:tr w:rsidR="006216C4" w:rsidRPr="003D34AD" w14:paraId="48D577E9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094B" w14:textId="77777777" w:rsidR="0015094E" w:rsidRDefault="0015094E" w:rsidP="00D60835">
            <w:pPr>
              <w:tabs>
                <w:tab w:val="left" w:pos="142"/>
                <w:tab w:val="left" w:pos="3261"/>
              </w:tabs>
              <w:rPr>
                <w:b/>
                <w:sz w:val="22"/>
                <w:szCs w:val="22"/>
              </w:rPr>
            </w:pPr>
          </w:p>
          <w:p w14:paraId="67732EC0" w14:textId="45FECD76" w:rsidR="006216C4" w:rsidRPr="003D34AD" w:rsidRDefault="00D60835" w:rsidP="00D60835">
            <w:pPr>
              <w:tabs>
                <w:tab w:val="left" w:pos="142"/>
                <w:tab w:val="left" w:pos="3261"/>
              </w:tabs>
              <w:rPr>
                <w:sz w:val="22"/>
                <w:szCs w:val="22"/>
              </w:rPr>
            </w:pPr>
            <w:r w:rsidRPr="00D60835">
              <w:rPr>
                <w:b/>
                <w:sz w:val="22"/>
                <w:szCs w:val="22"/>
              </w:rPr>
              <w:t xml:space="preserve">Tantárgy neve és kódja: </w:t>
            </w:r>
            <w:r w:rsidR="001B41BB" w:rsidRPr="001B41BB">
              <w:rPr>
                <w:b/>
                <w:sz w:val="22"/>
                <w:szCs w:val="22"/>
              </w:rPr>
              <w:t>Vagyonvédelmi rendszerek üzemeltetése</w:t>
            </w:r>
            <w:r w:rsidR="002F15A6">
              <w:rPr>
                <w:b/>
                <w:sz w:val="22"/>
                <w:szCs w:val="22"/>
              </w:rPr>
              <w:t xml:space="preserve">, </w:t>
            </w:r>
            <w:r w:rsidR="001B41BB" w:rsidRPr="001B41BB">
              <w:rPr>
                <w:b/>
                <w:sz w:val="22"/>
                <w:szCs w:val="22"/>
              </w:rPr>
              <w:t>BBXVU14MNF</w:t>
            </w:r>
            <w:r w:rsidR="006216C4" w:rsidRPr="003D34AD">
              <w:rPr>
                <w:sz w:val="22"/>
                <w:szCs w:val="22"/>
              </w:rPr>
              <w:tab/>
              <w:t xml:space="preserve">         </w:t>
            </w:r>
            <w:r w:rsidR="006216C4" w:rsidRPr="003D34AD">
              <w:rPr>
                <w:bCs/>
                <w:sz w:val="22"/>
                <w:szCs w:val="22"/>
              </w:rPr>
              <w:t xml:space="preserve"> </w:t>
            </w:r>
            <w:r w:rsidR="006216C4" w:rsidRPr="00CD38CF">
              <w:rPr>
                <w:b/>
                <w:bCs/>
                <w:sz w:val="22"/>
                <w:szCs w:val="22"/>
              </w:rPr>
              <w:t xml:space="preserve">Kreditérték: </w:t>
            </w:r>
            <w:r w:rsidR="001B41BB">
              <w:rPr>
                <w:b/>
                <w:bCs/>
                <w:sz w:val="22"/>
                <w:szCs w:val="22"/>
              </w:rPr>
              <w:t>5</w:t>
            </w:r>
            <w:r w:rsidR="006216C4" w:rsidRPr="003D34AD">
              <w:rPr>
                <w:sz w:val="22"/>
                <w:szCs w:val="22"/>
              </w:rPr>
              <w:br/>
            </w:r>
          </w:p>
        </w:tc>
      </w:tr>
      <w:tr w:rsidR="0015094E" w:rsidRPr="003D34AD" w14:paraId="219A25A8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EF4D" w14:textId="77777777" w:rsidR="0015094E" w:rsidRPr="00FF5859" w:rsidRDefault="00FF5859" w:rsidP="00FF5859">
            <w:pPr>
              <w:tabs>
                <w:tab w:val="left" w:pos="142"/>
                <w:tab w:val="left" w:pos="3261"/>
              </w:tabs>
              <w:rPr>
                <w:b/>
              </w:rPr>
            </w:pPr>
            <w:r w:rsidRPr="00FF5859">
              <w:t xml:space="preserve">Szakok melyeken a tárgyat </w:t>
            </w:r>
            <w:proofErr w:type="gramStart"/>
            <w:r w:rsidRPr="00FF5859">
              <w:t xml:space="preserve">oktatják:  </w:t>
            </w:r>
            <w:r w:rsidRPr="00FF5859">
              <w:rPr>
                <w:color w:val="000000"/>
              </w:rPr>
              <w:t>Biztonságtechnikai</w:t>
            </w:r>
            <w:proofErr w:type="gramEnd"/>
            <w:r w:rsidRPr="00FF5859">
              <w:rPr>
                <w:color w:val="000000"/>
              </w:rPr>
              <w:t xml:space="preserve"> mérnöki </w:t>
            </w:r>
            <w:proofErr w:type="spellStart"/>
            <w:r w:rsidRPr="00FF5859">
              <w:rPr>
                <w:color w:val="000000"/>
              </w:rPr>
              <w:t>MSc</w:t>
            </w:r>
            <w:proofErr w:type="spellEnd"/>
            <w:r w:rsidRPr="00FF5859">
              <w:rPr>
                <w:color w:val="000000"/>
              </w:rPr>
              <w:t xml:space="preserve"> szak</w:t>
            </w:r>
          </w:p>
        </w:tc>
      </w:tr>
      <w:tr w:rsidR="006216C4" w:rsidRPr="003D34AD" w14:paraId="07479A25" w14:textId="77777777" w:rsidTr="0015094E">
        <w:trPr>
          <w:cantSplit/>
        </w:trPr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58DA" w14:textId="77777777" w:rsidR="006216C4" w:rsidRPr="00FF5859" w:rsidRDefault="006216C4" w:rsidP="006216C4">
            <w:r w:rsidRPr="00FF5859">
              <w:t>Tantárgyfelelős oktató: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6D39" w14:textId="77777777" w:rsidR="006216C4" w:rsidRPr="00FF5859" w:rsidRDefault="00B408DE" w:rsidP="004452AD">
            <w:pPr>
              <w:outlineLvl w:val="1"/>
            </w:pPr>
            <w:r w:rsidRPr="00FF5859">
              <w:t xml:space="preserve">Dr. </w:t>
            </w:r>
            <w:r w:rsidR="004452AD" w:rsidRPr="00FF5859">
              <w:t>Hell Péter Miksa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F3A" w14:textId="77777777" w:rsidR="006216C4" w:rsidRPr="00FF5859" w:rsidRDefault="006216C4" w:rsidP="006216C4">
            <w:r w:rsidRPr="00FF5859">
              <w:t>Oktatók: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81702" w14:textId="77777777" w:rsidR="006216C4" w:rsidRPr="00FF5859" w:rsidRDefault="004452AD" w:rsidP="004452AD">
            <w:pPr>
              <w:outlineLvl w:val="1"/>
            </w:pPr>
            <w:r w:rsidRPr="00FF5859">
              <w:t>Dr. Hell Péter Miksa</w:t>
            </w:r>
          </w:p>
        </w:tc>
      </w:tr>
      <w:tr w:rsidR="006216C4" w:rsidRPr="003D34AD" w14:paraId="6AD6AE4F" w14:textId="77777777" w:rsidTr="00FF5859">
        <w:trPr>
          <w:cantSplit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3F01" w14:textId="77777777" w:rsidR="006216C4" w:rsidRPr="00FF5859" w:rsidRDefault="006216C4" w:rsidP="006216C4">
            <w:r w:rsidRPr="00FF5859">
              <w:t>Előtanulmányi feltételek:</w:t>
            </w:r>
          </w:p>
          <w:p w14:paraId="220AE0BB" w14:textId="77777777" w:rsidR="006216C4" w:rsidRPr="00FF5859" w:rsidRDefault="006216C4" w:rsidP="006216C4">
            <w:r w:rsidRPr="00FF5859">
              <w:t>(kóddal)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37D5" w14:textId="77777777" w:rsidR="006216C4" w:rsidRPr="00FF5859" w:rsidRDefault="00FF5859" w:rsidP="006216C4">
            <w:r>
              <w:t>-</w:t>
            </w:r>
          </w:p>
        </w:tc>
      </w:tr>
      <w:tr w:rsidR="006216C4" w:rsidRPr="003D34AD" w14:paraId="3252C02B" w14:textId="77777777" w:rsidTr="00100339">
        <w:trPr>
          <w:cantSplit/>
          <w:trHeight w:val="295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4ED" w14:textId="77777777" w:rsidR="006216C4" w:rsidRPr="00FF5859" w:rsidRDefault="00D167B0" w:rsidP="006216C4">
            <w:r w:rsidRPr="00FF5859">
              <w:t>Heti ó</w:t>
            </w:r>
            <w:r w:rsidR="006216C4" w:rsidRPr="00FF5859">
              <w:t>raszámok: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50C" w14:textId="0175BE56" w:rsidR="006216C4" w:rsidRPr="00FF5859" w:rsidRDefault="006216C4" w:rsidP="006216C4">
            <w:r w:rsidRPr="00FF5859">
              <w:t xml:space="preserve">Előadás: </w:t>
            </w:r>
            <w:r w:rsidR="001B41BB"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BC1B" w14:textId="15982333" w:rsidR="006216C4" w:rsidRPr="00FF5859" w:rsidRDefault="006216C4" w:rsidP="006216C4">
            <w:proofErr w:type="spellStart"/>
            <w:r w:rsidRPr="00FF5859">
              <w:t>Tantermi</w:t>
            </w:r>
            <w:proofErr w:type="spellEnd"/>
            <w:r w:rsidRPr="00FF5859">
              <w:t xml:space="preserve"> gyak.:</w:t>
            </w:r>
            <w:r w:rsidR="001B41BB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1D1E" w14:textId="77777777" w:rsidR="006216C4" w:rsidRPr="00FF5859" w:rsidRDefault="006216C4" w:rsidP="006216C4">
            <w:r w:rsidRPr="00FF5859">
              <w:t xml:space="preserve">Laborgyakorlat: </w:t>
            </w:r>
            <w:r w:rsidR="00D167B0" w:rsidRPr="00FF5859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E269" w14:textId="77777777" w:rsidR="006216C4" w:rsidRPr="00FF5859" w:rsidRDefault="006216C4" w:rsidP="006216C4">
            <w:r w:rsidRPr="00FF5859">
              <w:t>Konzultáció: 0</w:t>
            </w:r>
          </w:p>
        </w:tc>
      </w:tr>
      <w:tr w:rsidR="006216C4" w:rsidRPr="003D34AD" w14:paraId="2FDA1723" w14:textId="77777777" w:rsidTr="0015094E">
        <w:trPr>
          <w:cantSplit/>
          <w:trHeight w:val="331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30C49" w14:textId="77777777" w:rsidR="006216C4" w:rsidRPr="00FF5859" w:rsidRDefault="006216C4" w:rsidP="006216C4">
            <w:r w:rsidRPr="00FF5859">
              <w:t>Számonkérés módja</w:t>
            </w:r>
            <w:r w:rsidR="00D167B0" w:rsidRPr="00FF5859">
              <w:t>: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B1E1E" w14:textId="77777777" w:rsidR="006216C4" w:rsidRPr="00FF5859" w:rsidRDefault="00F33BED" w:rsidP="006216C4">
            <w:r w:rsidRPr="00FF5859">
              <w:t>évközi jegy</w:t>
            </w:r>
          </w:p>
          <w:p w14:paraId="105F3753" w14:textId="77777777" w:rsidR="006216C4" w:rsidRPr="00FF5859" w:rsidRDefault="006216C4" w:rsidP="006216C4"/>
        </w:tc>
      </w:tr>
      <w:tr w:rsidR="006216C4" w:rsidRPr="003D34AD" w14:paraId="5C511937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66517" w14:textId="77777777" w:rsidR="006216C4" w:rsidRPr="00FF5859" w:rsidRDefault="006216C4" w:rsidP="006216C4">
            <w:pPr>
              <w:pStyle w:val="Cmsor1"/>
              <w:rPr>
                <w:b/>
                <w:bCs/>
                <w:i w:val="0"/>
                <w:iCs w:val="0"/>
              </w:rPr>
            </w:pPr>
            <w:r w:rsidRPr="00FF5859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6216C4" w:rsidRPr="003D34AD" w14:paraId="43446969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4878" w14:textId="77777777" w:rsidR="006216C4" w:rsidRPr="00FF5859" w:rsidRDefault="006216C4" w:rsidP="006216C4">
            <w:pPr>
              <w:jc w:val="both"/>
              <w:rPr>
                <w:b/>
                <w:bCs/>
              </w:rPr>
            </w:pPr>
            <w:r w:rsidRPr="00FF5859">
              <w:rPr>
                <w:b/>
                <w:bCs/>
                <w:iCs/>
              </w:rPr>
              <w:t>Oktatási cél</w:t>
            </w:r>
            <w:r w:rsidRPr="00FF5859">
              <w:rPr>
                <w:b/>
                <w:bCs/>
              </w:rPr>
              <w:t>:</w:t>
            </w:r>
          </w:p>
          <w:p w14:paraId="1985F63E" w14:textId="57E36E38" w:rsidR="006216C4" w:rsidRPr="00FF5859" w:rsidRDefault="000F42EF" w:rsidP="006216C4">
            <w:pPr>
              <w:jc w:val="both"/>
            </w:pPr>
            <w:r w:rsidRPr="00FF5859">
              <w:t xml:space="preserve">A tárgy oktatásának célja, hogy a vagyonvédelmi érzékelőkből kialakítható rendszerek felépítését, valamint a különböző központi egységeket ismertesse. Itt kerülnek bemutatásra a </w:t>
            </w:r>
            <w:r w:rsidR="005D7AE2">
              <w:t>beha</w:t>
            </w:r>
            <w:r w:rsidR="000E6A77">
              <w:t xml:space="preserve">tolásjelző rendszerek, </w:t>
            </w:r>
            <w:r w:rsidRPr="00FF5859">
              <w:t>beléptető rendszerek, a zárt láncú televíziós rendszerek, a távfelügyeleti rendszerek, a vezetékes és vezeték nélküli jelzőrendszerek</w:t>
            </w:r>
            <w:r w:rsidR="000E6A77">
              <w:t xml:space="preserve"> és ez ezekhez tartozó i</w:t>
            </w:r>
            <w:r w:rsidRPr="00FF5859">
              <w:t>nformatikai rendszerek védelme</w:t>
            </w:r>
            <w:r w:rsidR="000E6A77">
              <w:t xml:space="preserve"> is.</w:t>
            </w:r>
          </w:p>
        </w:tc>
      </w:tr>
      <w:tr w:rsidR="00D167B0" w:rsidRPr="003D34AD" w14:paraId="30BF1BE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C686" w14:textId="136DDE77" w:rsidR="00D167B0" w:rsidRPr="00FF5859" w:rsidRDefault="007C2604" w:rsidP="006216C4">
            <w:pPr>
              <w:jc w:val="center"/>
            </w:pPr>
            <w:r>
              <w:t>Oktatási hét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D34D" w14:textId="77777777" w:rsidR="00D167B0" w:rsidRPr="00FF5859" w:rsidRDefault="00D167B0" w:rsidP="00D167B0">
            <w:r w:rsidRPr="00FF5859">
              <w:t>Témakör</w:t>
            </w:r>
          </w:p>
        </w:tc>
      </w:tr>
      <w:tr w:rsidR="00D167B0" w:rsidRPr="003D34AD" w14:paraId="72E5A2A3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E01C0" w14:textId="77777777" w:rsidR="00D167B0" w:rsidRPr="00FF5859" w:rsidRDefault="00D167B0" w:rsidP="006216C4">
            <w:pPr>
              <w:jc w:val="center"/>
            </w:pPr>
            <w:r w:rsidRPr="00FF5859">
              <w:t>1.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5FE5" w14:textId="5BF960AC" w:rsidR="00D167B0" w:rsidRPr="00FF5859" w:rsidRDefault="00E4146B" w:rsidP="006A3DC5">
            <w:pPr>
              <w:rPr>
                <w:bCs/>
              </w:rPr>
            </w:pPr>
            <w:r>
              <w:rPr>
                <w:bCs/>
              </w:rPr>
              <w:t>Vagyonvédelmi eszközök és érzékelők működése</w:t>
            </w:r>
            <w:r w:rsidR="00C16288">
              <w:rPr>
                <w:bCs/>
              </w:rPr>
              <w:t>:</w:t>
            </w:r>
            <w:r w:rsidR="008430D3">
              <w:rPr>
                <w:bCs/>
              </w:rPr>
              <w:t xml:space="preserve"> Beltéri védelmi eszközök</w:t>
            </w:r>
          </w:p>
        </w:tc>
      </w:tr>
      <w:tr w:rsidR="00D167B0" w:rsidRPr="003D34AD" w14:paraId="48EC6ECB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D4E3C" w14:textId="77777777" w:rsidR="00D167B0" w:rsidRPr="00FF5859" w:rsidRDefault="00D167B0" w:rsidP="006216C4">
            <w:pPr>
              <w:jc w:val="center"/>
            </w:pPr>
            <w:r w:rsidRPr="00FF5859">
              <w:t>2.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E02C0" w14:textId="594194AB" w:rsidR="00D167B0" w:rsidRPr="00FF5859" w:rsidRDefault="00E4146B" w:rsidP="006A3DC5">
            <w:pPr>
              <w:rPr>
                <w:bCs/>
              </w:rPr>
            </w:pPr>
            <w:r>
              <w:rPr>
                <w:bCs/>
              </w:rPr>
              <w:t>Vagyonvédelmi eszközök és érzékelők működése</w:t>
            </w:r>
            <w:r w:rsidR="00C16288">
              <w:rPr>
                <w:bCs/>
              </w:rPr>
              <w:t>: Kültéri védelmi eszközök</w:t>
            </w:r>
          </w:p>
        </w:tc>
      </w:tr>
      <w:tr w:rsidR="00D167B0" w:rsidRPr="003D34AD" w14:paraId="3B834967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342EE" w14:textId="77777777" w:rsidR="00D167B0" w:rsidRPr="00FF5859" w:rsidRDefault="00D167B0" w:rsidP="006216C4">
            <w:pPr>
              <w:jc w:val="center"/>
            </w:pPr>
            <w:r w:rsidRPr="00FF5859">
              <w:t>3.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3F912" w14:textId="77777777" w:rsidR="00E4146B" w:rsidRPr="00FF5859" w:rsidRDefault="00E4146B" w:rsidP="00E4146B">
            <w:pPr>
              <w:rPr>
                <w:bCs/>
              </w:rPr>
            </w:pPr>
            <w:r w:rsidRPr="00FF5859">
              <w:rPr>
                <w:bCs/>
              </w:rPr>
              <w:t>Komplex személy- és vagyonvédelmi rendszerek technikai eszközei</w:t>
            </w:r>
          </w:p>
          <w:p w14:paraId="799A9CEE" w14:textId="6CD38594" w:rsidR="00D167B0" w:rsidRPr="00FF5859" w:rsidRDefault="00E4146B" w:rsidP="00E4146B">
            <w:pPr>
              <w:rPr>
                <w:bCs/>
              </w:rPr>
            </w:pPr>
            <w:r w:rsidRPr="00FF5859">
              <w:rPr>
                <w:bCs/>
              </w:rPr>
              <w:t>A személyvédelem elektronikai eszközei</w:t>
            </w:r>
          </w:p>
        </w:tc>
      </w:tr>
      <w:tr w:rsidR="00D167B0" w:rsidRPr="003D34AD" w14:paraId="1A102D95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3C079" w14:textId="77777777" w:rsidR="00D167B0" w:rsidRPr="00FF5859" w:rsidRDefault="00D167B0" w:rsidP="006216C4">
            <w:pPr>
              <w:jc w:val="center"/>
            </w:pPr>
            <w:r w:rsidRPr="00FF5859">
              <w:t>4.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A1CD1" w14:textId="4D3502D1" w:rsidR="00D167B0" w:rsidRPr="00FF5859" w:rsidRDefault="004506D3" w:rsidP="001757DD">
            <w:pPr>
              <w:rPr>
                <w:bCs/>
              </w:rPr>
            </w:pPr>
            <w:r w:rsidRPr="00FF5859">
              <w:t>Az objektumvédelem korszerű eszközei és együttműködésük</w:t>
            </w:r>
            <w:r w:rsidR="00957302">
              <w:t>, integrált rendszerek</w:t>
            </w:r>
          </w:p>
        </w:tc>
      </w:tr>
      <w:tr w:rsidR="00D167B0" w:rsidRPr="003D34AD" w14:paraId="62C7B06B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74AF" w14:textId="77777777" w:rsidR="00D167B0" w:rsidRPr="00FF5859" w:rsidRDefault="00D167B0" w:rsidP="006216C4">
            <w:pPr>
              <w:jc w:val="center"/>
            </w:pPr>
            <w:r w:rsidRPr="00FF5859">
              <w:t>5.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4953" w14:textId="5E5B05A6" w:rsidR="00D167B0" w:rsidRPr="00FF5859" w:rsidRDefault="00644807" w:rsidP="001757DD">
            <w:r w:rsidRPr="009E6168">
              <w:t xml:space="preserve">Behatolásjelző </w:t>
            </w:r>
            <w:r>
              <w:t xml:space="preserve">rendszerek elemei, </w:t>
            </w:r>
            <w:r w:rsidRPr="00FF5859">
              <w:t>a rendszer telepítése és üzemeltetése</w:t>
            </w:r>
          </w:p>
        </w:tc>
      </w:tr>
      <w:tr w:rsidR="00D167B0" w:rsidRPr="003D34AD" w14:paraId="1F84E3D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ECB6" w14:textId="77777777" w:rsidR="00D167B0" w:rsidRPr="00FF5859" w:rsidRDefault="00D167B0" w:rsidP="006216C4">
            <w:pPr>
              <w:jc w:val="center"/>
            </w:pPr>
            <w:r w:rsidRPr="00FF5859">
              <w:t>6.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0D4EB" w14:textId="185A617F" w:rsidR="00D167B0" w:rsidRPr="00FF5859" w:rsidRDefault="00673359" w:rsidP="001757DD">
            <w:r w:rsidRPr="00FF5859">
              <w:t>ZTV rendszerek elemei, a rendszer telepítése és üzemeltetése</w:t>
            </w:r>
          </w:p>
        </w:tc>
      </w:tr>
      <w:tr w:rsidR="00D167B0" w:rsidRPr="003D34AD" w14:paraId="72686007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53F84" w14:textId="77777777" w:rsidR="00D167B0" w:rsidRPr="00FF5859" w:rsidRDefault="00D167B0" w:rsidP="006216C4">
            <w:pPr>
              <w:jc w:val="center"/>
            </w:pPr>
            <w:r w:rsidRPr="00FF5859">
              <w:t>7.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27C53" w14:textId="71F08E15" w:rsidR="00D167B0" w:rsidRPr="00324460" w:rsidRDefault="00324460" w:rsidP="001757DD">
            <w:r w:rsidRPr="00324460">
              <w:t>Beléptető rendszerek elemei, a rendszer telepítése és üzemeltetése</w:t>
            </w:r>
          </w:p>
        </w:tc>
      </w:tr>
      <w:tr w:rsidR="00324460" w:rsidRPr="003D34AD" w14:paraId="17B154BC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F19E" w14:textId="77777777" w:rsidR="00324460" w:rsidRPr="00FF5859" w:rsidRDefault="00324460" w:rsidP="00324460">
            <w:pPr>
              <w:jc w:val="center"/>
            </w:pPr>
            <w:r w:rsidRPr="00FF5859">
              <w:t>8.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A04A8" w14:textId="672EAB98" w:rsidR="00324460" w:rsidRPr="00FF5859" w:rsidRDefault="00324460" w:rsidP="00324460">
            <w:pPr>
              <w:rPr>
                <w:b/>
                <w:bCs/>
              </w:rPr>
            </w:pPr>
            <w:r w:rsidRPr="00FF5859">
              <w:rPr>
                <w:bCs/>
              </w:rPr>
              <w:t>Kültéri védelmi rendszerek, telepítés és üzemeltetés.</w:t>
            </w:r>
          </w:p>
        </w:tc>
      </w:tr>
      <w:tr w:rsidR="00324460" w:rsidRPr="003D34AD" w14:paraId="1FB462C0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C7084" w14:textId="77777777" w:rsidR="00324460" w:rsidRPr="00FF5859" w:rsidRDefault="00324460" w:rsidP="00324460">
            <w:pPr>
              <w:jc w:val="center"/>
            </w:pPr>
            <w:r w:rsidRPr="00FF5859">
              <w:t>9.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51E9E" w14:textId="280E0281" w:rsidR="00324460" w:rsidRPr="00FF5859" w:rsidRDefault="003A4197" w:rsidP="00324460">
            <w:pPr>
              <w:rPr>
                <w:bCs/>
              </w:rPr>
            </w:pPr>
            <w:r w:rsidRPr="00FF5859">
              <w:rPr>
                <w:bCs/>
              </w:rPr>
              <w:t>A jövő korszerű új eszköze a védelemben: RF-ID alkalmazási lehetőségek.</w:t>
            </w:r>
          </w:p>
        </w:tc>
      </w:tr>
      <w:tr w:rsidR="001C21CD" w:rsidRPr="003D34AD" w14:paraId="78BF40D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20F0" w14:textId="77777777" w:rsidR="001C21CD" w:rsidRPr="00FF5859" w:rsidRDefault="001C21CD" w:rsidP="001C21CD">
            <w:pPr>
              <w:jc w:val="center"/>
            </w:pPr>
            <w:r w:rsidRPr="00FF5859">
              <w:t>10.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2969" w14:textId="08DDF925" w:rsidR="001C21CD" w:rsidRPr="00FF5859" w:rsidRDefault="001C21CD" w:rsidP="001C21CD">
            <w:r w:rsidRPr="00FF5859">
              <w:rPr>
                <w:bCs/>
              </w:rPr>
              <w:t>Mechanika, élőerő és elektronika együttműködése.</w:t>
            </w:r>
          </w:p>
        </w:tc>
      </w:tr>
      <w:tr w:rsidR="001C21CD" w:rsidRPr="003D34AD" w14:paraId="7A1B1142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74B93" w14:textId="77777777" w:rsidR="001C21CD" w:rsidRPr="00FF5859" w:rsidRDefault="001C21CD" w:rsidP="001C21CD">
            <w:pPr>
              <w:jc w:val="center"/>
            </w:pPr>
            <w:r w:rsidRPr="00FF5859">
              <w:t>11.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BBDE2" w14:textId="77777777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Az üzemmenet folytonosság biztosítása, általánosságban és a védendő objektum</w:t>
            </w:r>
          </w:p>
          <w:p w14:paraId="6A8B391E" w14:textId="45A05ED8" w:rsidR="001C21CD" w:rsidRPr="00FF5859" w:rsidRDefault="001C21CD" w:rsidP="001C21CD">
            <w:r w:rsidRPr="00FF5859">
              <w:rPr>
                <w:bCs/>
              </w:rPr>
              <w:t>funkciója szerint.</w:t>
            </w:r>
          </w:p>
        </w:tc>
      </w:tr>
      <w:tr w:rsidR="001C21CD" w:rsidRPr="003D34AD" w14:paraId="253CC1C5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F740" w14:textId="77777777" w:rsidR="001C21CD" w:rsidRPr="00FF5859" w:rsidRDefault="001C21CD" w:rsidP="001C21CD">
            <w:pPr>
              <w:jc w:val="center"/>
            </w:pPr>
            <w:r w:rsidRPr="00FF5859">
              <w:t>12.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352D8" w14:textId="77777777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Az üzemmenet biztonságát veszélyeztető veszélyforrások objektumvédelmi és egyéb</w:t>
            </w:r>
          </w:p>
          <w:p w14:paraId="5E275034" w14:textId="616E0228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szempontokból, elemzések, kockázat felmérés, intézkedési tervek.</w:t>
            </w:r>
          </w:p>
        </w:tc>
      </w:tr>
      <w:tr w:rsidR="001C21CD" w:rsidRPr="003D34AD" w14:paraId="758E5E88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651B" w14:textId="77777777" w:rsidR="001C21CD" w:rsidRPr="00FF5859" w:rsidRDefault="001C21CD" w:rsidP="001C21CD">
            <w:pPr>
              <w:jc w:val="center"/>
            </w:pPr>
            <w:r w:rsidRPr="00FF5859">
              <w:t>13.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7BAC" w14:textId="5455A2A1" w:rsidR="001C21CD" w:rsidRPr="00FF5859" w:rsidRDefault="001C21CD" w:rsidP="001C21CD">
            <w:pPr>
              <w:rPr>
                <w:b/>
                <w:bCs/>
              </w:rPr>
            </w:pPr>
            <w:r w:rsidRPr="00FF5859">
              <w:t xml:space="preserve">MSZ EN 50131 </w:t>
            </w:r>
            <w:r>
              <w:t>alkalmazása</w:t>
            </w:r>
          </w:p>
        </w:tc>
      </w:tr>
      <w:tr w:rsidR="00D167B0" w:rsidRPr="003D34AD" w14:paraId="32DD1954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D7A91" w14:textId="77777777" w:rsidR="00D167B0" w:rsidRPr="00FF5859" w:rsidRDefault="00D167B0" w:rsidP="006216C4">
            <w:pPr>
              <w:jc w:val="center"/>
            </w:pPr>
            <w:r w:rsidRPr="00FF5859">
              <w:t>14.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413EB" w14:textId="1D403AA5" w:rsidR="00D167B0" w:rsidRPr="0071132B" w:rsidRDefault="0071132B" w:rsidP="006A3DC5">
            <w:r w:rsidRPr="0071132B">
              <w:t>év végi ZH</w:t>
            </w:r>
          </w:p>
        </w:tc>
      </w:tr>
      <w:tr w:rsidR="004452AD" w:rsidRPr="003D34AD" w14:paraId="0C7300D2" w14:textId="77777777" w:rsidTr="0015094E">
        <w:trPr>
          <w:cantSplit/>
          <w:trHeight w:val="283"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8833" w14:textId="77777777" w:rsidR="004452AD" w:rsidRPr="00FF5859" w:rsidRDefault="004452AD" w:rsidP="00D167B0">
            <w:pPr>
              <w:jc w:val="center"/>
              <w:rPr>
                <w:bCs/>
              </w:rPr>
            </w:pPr>
            <w:r w:rsidRPr="00FF5859">
              <w:rPr>
                <w:b/>
              </w:rPr>
              <w:t xml:space="preserve">Félévközi </w:t>
            </w:r>
            <w:proofErr w:type="gramStart"/>
            <w:r w:rsidRPr="00FF5859">
              <w:rPr>
                <w:b/>
              </w:rPr>
              <w:t xml:space="preserve">számonkérés  </w:t>
            </w:r>
            <w:r w:rsidRPr="00FF5859">
              <w:rPr>
                <w:b/>
                <w:i/>
              </w:rPr>
              <w:t>(</w:t>
            </w:r>
            <w:proofErr w:type="gramEnd"/>
            <w:r w:rsidRPr="00FF5859">
              <w:rPr>
                <w:b/>
                <w:i/>
              </w:rPr>
              <w:t xml:space="preserve">feladat, </w:t>
            </w:r>
            <w:proofErr w:type="spellStart"/>
            <w:r w:rsidRPr="00FF5859">
              <w:rPr>
                <w:b/>
                <w:i/>
              </w:rPr>
              <w:t>zh</w:t>
            </w:r>
            <w:proofErr w:type="spellEnd"/>
            <w:r w:rsidRPr="00FF5859">
              <w:rPr>
                <w:b/>
                <w:i/>
              </w:rPr>
              <w:t>. dolgozat, esszé, prezentáció, stb.)</w:t>
            </w:r>
          </w:p>
        </w:tc>
      </w:tr>
    </w:tbl>
    <w:p w14:paraId="32F3282B" w14:textId="77777777" w:rsidR="006216C4" w:rsidRDefault="006216C4"/>
    <w:tbl>
      <w:tblPr>
        <w:tblpPr w:leftFromText="141" w:rightFromText="141" w:horzAnchor="margin" w:tblpY="744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210"/>
      </w:tblGrid>
      <w:tr w:rsidR="0015094E" w:rsidRPr="003D34AD" w14:paraId="0BCE8401" w14:textId="77777777" w:rsidTr="0015094E">
        <w:trPr>
          <w:cantSplit/>
          <w:trHeight w:val="283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D615" w14:textId="77777777" w:rsidR="0015094E" w:rsidRPr="00527CEF" w:rsidRDefault="0015094E" w:rsidP="0015094E">
            <w:pPr>
              <w:pStyle w:val="Cmsor4"/>
            </w:pPr>
            <w:r w:rsidRPr="00527CEF">
              <w:t>Óbudai Egyetem</w:t>
            </w:r>
          </w:p>
          <w:p w14:paraId="2C19C304" w14:textId="77777777" w:rsidR="0015094E" w:rsidRPr="006F709D" w:rsidRDefault="0015094E" w:rsidP="0015094E">
            <w:pPr>
              <w:pStyle w:val="Cmsor2"/>
              <w:rPr>
                <w:b/>
                <w:i w:val="0"/>
                <w:iCs w:val="0"/>
                <w:sz w:val="22"/>
                <w:szCs w:val="22"/>
              </w:rPr>
            </w:pPr>
            <w:r w:rsidRPr="00527CEF">
              <w:rPr>
                <w:b/>
                <w:i w:val="0"/>
                <w:iCs w:val="0"/>
              </w:rPr>
              <w:t>Bánki Donát Gépész és Biztonságtechnikai Mérnöki Kar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2CB1" w14:textId="77777777" w:rsidR="0015094E" w:rsidRPr="009F3D93" w:rsidRDefault="0015094E" w:rsidP="0015094E">
            <w:pPr>
              <w:rPr>
                <w:bCs/>
                <w:sz w:val="22"/>
                <w:szCs w:val="22"/>
              </w:rPr>
            </w:pPr>
            <w:r w:rsidRPr="00527CEF">
              <w:rPr>
                <w:b/>
              </w:rPr>
              <w:t xml:space="preserve">Biztonságtudományi </w:t>
            </w:r>
            <w:r>
              <w:rPr>
                <w:b/>
              </w:rPr>
              <w:t>é</w:t>
            </w:r>
            <w:r w:rsidRPr="00527CEF">
              <w:rPr>
                <w:b/>
              </w:rPr>
              <w:t xml:space="preserve">s </w:t>
            </w:r>
            <w:proofErr w:type="spellStart"/>
            <w:r w:rsidRPr="00527CEF">
              <w:rPr>
                <w:b/>
              </w:rPr>
              <w:t>Kibervédelmi</w:t>
            </w:r>
            <w:proofErr w:type="spellEnd"/>
            <w:r w:rsidRPr="00527CEF">
              <w:rPr>
                <w:b/>
              </w:rPr>
              <w:t xml:space="preserve"> Intézet</w:t>
            </w:r>
          </w:p>
        </w:tc>
      </w:tr>
      <w:tr w:rsidR="00586A61" w:rsidRPr="003D34AD" w14:paraId="635A885B" w14:textId="77777777" w:rsidTr="0015094E">
        <w:trPr>
          <w:cantSplit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ADE07" w14:textId="77777777" w:rsidR="002F15A6" w:rsidRDefault="002F15A6" w:rsidP="002F15A6">
            <w:pPr>
              <w:rPr>
                <w:b/>
                <w:i/>
                <w:szCs w:val="20"/>
              </w:rPr>
            </w:pPr>
            <w:r>
              <w:rPr>
                <w:b/>
              </w:rPr>
              <w:lastRenderedPageBreak/>
              <w:t xml:space="preserve">Félévközi számonkérés </w:t>
            </w:r>
          </w:p>
          <w:p w14:paraId="121466D9" w14:textId="77777777" w:rsidR="002F15A6" w:rsidRDefault="002F15A6" w:rsidP="002F15A6">
            <w:pPr>
              <w:jc w:val="both"/>
            </w:pPr>
            <w:r>
              <w:rPr>
                <w:iCs/>
              </w:rPr>
              <w:t>6.  hét:</w:t>
            </w:r>
            <w:r>
              <w:t xml:space="preserve"> Az 1.-5. hét tananyagából összeállított ellenőrző kérdések kitöltése. (írásbeli, szóbeli).</w:t>
            </w:r>
          </w:p>
          <w:p w14:paraId="33BA3E11" w14:textId="77777777" w:rsidR="002F15A6" w:rsidRDefault="002F15A6" w:rsidP="002F15A6">
            <w:pPr>
              <w:jc w:val="both"/>
            </w:pPr>
            <w:r>
              <w:t>14. hét: Az 1-13. hét tananyagából összeállított ellenőrző kérdések kitöltése. (írásbeli, szóbeli).</w:t>
            </w:r>
          </w:p>
          <w:p w14:paraId="0AEBE49A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16AD93EE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>Félévközi követelmények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1C10DCD7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4DF4F39B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4932506F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 xml:space="preserve"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dolgozattal, vagy szóbeli számonkéréssel kérhető számon. </w:t>
            </w:r>
          </w:p>
          <w:p w14:paraId="2A4484F9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1AE0559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>A pótlás módja szorgalmi időszakban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2C0FE659" w14:textId="77777777" w:rsidR="002F15A6" w:rsidRDefault="002F15A6" w:rsidP="002F15A6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szorgalmi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időszak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utolsó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hetében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lehetőség</w:t>
            </w:r>
            <w:proofErr w:type="spellEnd"/>
            <w:r>
              <w:rPr>
                <w:szCs w:val="24"/>
              </w:rPr>
              <w:t xml:space="preserve"> van a </w:t>
            </w:r>
            <w:proofErr w:type="spellStart"/>
            <w:r>
              <w:rPr>
                <w:szCs w:val="24"/>
              </w:rPr>
              <w:t>sikertelen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illetve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igazoltan</w:t>
            </w:r>
            <w:proofErr w:type="spellEnd"/>
            <w:r>
              <w:rPr>
                <w:szCs w:val="24"/>
              </w:rPr>
              <w:t xml:space="preserve"> (pl. </w:t>
            </w:r>
            <w:proofErr w:type="spellStart"/>
            <w:r>
              <w:rPr>
                <w:szCs w:val="24"/>
              </w:rPr>
              <w:t>betegség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mulasztott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zh</w:t>
            </w:r>
            <w:proofErr w:type="spellEnd"/>
            <w:r>
              <w:rPr>
                <w:szCs w:val="24"/>
              </w:rPr>
              <w:t xml:space="preserve">-k </w:t>
            </w:r>
            <w:proofErr w:type="spellStart"/>
            <w:r>
              <w:rPr>
                <w:szCs w:val="24"/>
              </w:rPr>
              <w:t>pótlására</w:t>
            </w:r>
            <w:proofErr w:type="spellEnd"/>
            <w:r>
              <w:rPr>
                <w:szCs w:val="24"/>
              </w:rPr>
              <w:t xml:space="preserve">. Az </w:t>
            </w:r>
            <w:proofErr w:type="spellStart"/>
            <w:r>
              <w:rPr>
                <w:szCs w:val="24"/>
              </w:rPr>
              <w:t>évközi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jegy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aláírás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szorgalmi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időszakon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túli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pótlásának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módja</w:t>
            </w:r>
            <w:proofErr w:type="spellEnd"/>
            <w:r>
              <w:rPr>
                <w:szCs w:val="24"/>
              </w:rPr>
              <w:t>: HKR 47. §</w:t>
            </w:r>
          </w:p>
          <w:p w14:paraId="7904B4F4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449EDF90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félév során maximum egy mérési alkalomról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DF378F2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</w:p>
          <w:p w14:paraId="2073A964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10363421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0A7A7E74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1851DEEA" w14:textId="77777777" w:rsidR="002F15A6" w:rsidRDefault="002F15A6" w:rsidP="002F15A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Hiányzás szabályozása: HKR 46. §</w:t>
            </w:r>
          </w:p>
          <w:p w14:paraId="17E18862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4239D51E" w14:textId="77777777" w:rsidR="002F15A6" w:rsidRDefault="002F15A6" w:rsidP="002F15A6">
            <w:pPr>
              <w:autoSpaceDN w:val="0"/>
              <w:rPr>
                <w:szCs w:val="20"/>
                <w:u w:val="single"/>
              </w:rPr>
            </w:pPr>
          </w:p>
          <w:p w14:paraId="3FB1BE9C" w14:textId="431D49C3" w:rsidR="002F15A6" w:rsidRDefault="002F15A6" w:rsidP="002F15A6">
            <w:pPr>
              <w:autoSpaceDN w:val="0"/>
              <w:rPr>
                <w:b/>
              </w:rPr>
            </w:pPr>
            <w:r>
              <w:rPr>
                <w:b/>
              </w:rPr>
              <w:t xml:space="preserve">Vizsgajegy </w:t>
            </w:r>
            <w:r w:rsidR="009E6168">
              <w:rPr>
                <w:b/>
              </w:rPr>
              <w:t xml:space="preserve">(évközi jegy) </w:t>
            </w:r>
            <w:r>
              <w:rPr>
                <w:b/>
              </w:rPr>
              <w:t>megszerzésének módja (</w:t>
            </w:r>
            <w:proofErr w:type="spellStart"/>
            <w:proofErr w:type="gramStart"/>
            <w:r>
              <w:rPr>
                <w:b/>
              </w:rPr>
              <w:t>HKr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45.</w:t>
            </w:r>
            <w:proofErr w:type="gramEnd"/>
            <w:r>
              <w:rPr>
                <w:b/>
              </w:rPr>
              <w:t xml:space="preserve"> §, </w:t>
            </w:r>
            <w:r>
              <w:t xml:space="preserve"> </w:t>
            </w:r>
            <w:r>
              <w:rPr>
                <w:b/>
              </w:rPr>
              <w:t>46. §)</w:t>
            </w:r>
          </w:p>
          <w:p w14:paraId="20EA30EE" w14:textId="77777777" w:rsidR="002F15A6" w:rsidRDefault="002F15A6" w:rsidP="002F15A6">
            <w:pPr>
              <w:autoSpaceDN w:val="0"/>
            </w:pPr>
            <w:r>
              <w:t xml:space="preserve">Az év végi (írásbeli, szóbeli) vizsga a teljes félévi anyagból jelenléti oktatás esetén írásban történik. Nem jelenléti oktatás esetén a </w:t>
            </w:r>
            <w:proofErr w:type="spellStart"/>
            <w:r>
              <w:t>Moodle</w:t>
            </w:r>
            <w:proofErr w:type="spellEnd"/>
            <w:r>
              <w:t xml:space="preserve"> rendszeren keresztül, online formában is történhet. A hallgató csak akkor vizsgázhat, ha a laborméréseket és az évközi feladatokat teljesítette.</w:t>
            </w:r>
          </w:p>
          <w:p w14:paraId="5363CE29" w14:textId="77777777" w:rsidR="002F15A6" w:rsidRDefault="002F15A6" w:rsidP="002F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36E8E179" w14:textId="77777777" w:rsidR="002F15A6" w:rsidRDefault="002F15A6" w:rsidP="002F15A6">
            <w:pPr>
              <w:autoSpaceDN w:val="0"/>
            </w:pPr>
          </w:p>
          <w:p w14:paraId="1F1EABFC" w14:textId="77777777" w:rsidR="002F15A6" w:rsidRDefault="002F15A6" w:rsidP="002F15A6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2F15A6" w14:paraId="1E50A510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B8B1E5" w14:textId="77777777" w:rsidR="002F15A6" w:rsidRDefault="002F15A6" w:rsidP="002F15A6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8D85BF" w14:textId="77777777" w:rsidR="002F15A6" w:rsidRDefault="002F15A6" w:rsidP="002F15A6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2F15A6" w14:paraId="0DB11A2A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D924E4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68FCA5" w14:textId="77777777" w:rsidR="002F15A6" w:rsidRDefault="002F15A6" w:rsidP="002F15A6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jeles (5)</w:t>
                  </w:r>
                </w:p>
              </w:tc>
            </w:tr>
            <w:tr w:rsidR="002F15A6" w14:paraId="15F39B4D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457707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4231B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jó (4)</w:t>
                  </w:r>
                </w:p>
              </w:tc>
            </w:tr>
            <w:tr w:rsidR="002F15A6" w14:paraId="3FC55731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99A04E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A7A72D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közepes (3)</w:t>
                  </w:r>
                </w:p>
              </w:tc>
            </w:tr>
            <w:tr w:rsidR="002F15A6" w14:paraId="42ACB1AD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AED795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12E5F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elégséges (2)</w:t>
                  </w:r>
                </w:p>
              </w:tc>
            </w:tr>
            <w:tr w:rsidR="002F15A6" w14:paraId="33420140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291867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9A3077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0636BAB0" w14:textId="77777777" w:rsidR="002F15A6" w:rsidRDefault="002F15A6" w:rsidP="002F15A6">
            <w:pPr>
              <w:autoSpaceDN w:val="0"/>
              <w:rPr>
                <w:szCs w:val="20"/>
                <w:u w:val="single"/>
              </w:rPr>
            </w:pPr>
          </w:p>
          <w:p w14:paraId="7CA49B85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51EF3640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610115AE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01A9ABA7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652AC74F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352D10E5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1CEDF56A" w14:textId="77777777" w:rsidR="002F15A6" w:rsidRDefault="002F15A6" w:rsidP="002F15A6">
            <w:pPr>
              <w:ind w:left="7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Egyéb: </w:t>
            </w:r>
            <w:r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6FEC9D46" w14:textId="77777777" w:rsidR="00616C1B" w:rsidRPr="003D34AD" w:rsidRDefault="00616C1B" w:rsidP="00CD38CF">
            <w:pPr>
              <w:autoSpaceDN w:val="0"/>
              <w:ind w:left="284"/>
              <w:rPr>
                <w:sz w:val="22"/>
                <w:szCs w:val="22"/>
              </w:rPr>
            </w:pPr>
          </w:p>
        </w:tc>
      </w:tr>
      <w:tr w:rsidR="00E74631" w:rsidRPr="003D34AD" w14:paraId="32851F4C" w14:textId="77777777" w:rsidTr="0015094E">
        <w:trPr>
          <w:cantSplit/>
          <w:trHeight w:val="278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DE3B3" w14:textId="77777777" w:rsidR="00E74631" w:rsidRPr="009F3D93" w:rsidRDefault="00E74631" w:rsidP="00CD38CF">
            <w:pPr>
              <w:jc w:val="center"/>
              <w:rPr>
                <w:b/>
                <w:sz w:val="22"/>
                <w:szCs w:val="22"/>
              </w:rPr>
            </w:pPr>
            <w:r w:rsidRPr="009F3D93">
              <w:rPr>
                <w:b/>
                <w:sz w:val="22"/>
                <w:szCs w:val="22"/>
              </w:rPr>
              <w:lastRenderedPageBreak/>
              <w:t>Irodalom</w:t>
            </w:r>
          </w:p>
        </w:tc>
      </w:tr>
      <w:tr w:rsidR="000F42EF" w:rsidRPr="003D34AD" w14:paraId="550D1D22" w14:textId="77777777" w:rsidTr="0015094E">
        <w:trPr>
          <w:cantSplit/>
          <w:trHeight w:val="278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E7536" w14:textId="77777777" w:rsidR="00D167B0" w:rsidRDefault="00D167B0" w:rsidP="00D167B0">
            <w:r>
              <w:t>Kötelező:</w:t>
            </w:r>
          </w:p>
          <w:p w14:paraId="1DB360DA" w14:textId="77777777" w:rsidR="00D167B0" w:rsidRDefault="00D167B0" w:rsidP="00D167B0">
            <w:r>
              <w:t>-Előadás PPT</w:t>
            </w:r>
          </w:p>
          <w:p w14:paraId="05974292" w14:textId="77777777" w:rsidR="00D167B0" w:rsidRDefault="00D167B0" w:rsidP="00D167B0"/>
          <w:p w14:paraId="16E1976F" w14:textId="77777777" w:rsidR="00D167B0" w:rsidRDefault="00D167B0" w:rsidP="00D167B0">
            <w:r>
              <w:t>Ajánlott:</w:t>
            </w:r>
          </w:p>
          <w:p w14:paraId="677B403C" w14:textId="77777777" w:rsidR="00D167B0" w:rsidRDefault="00D167B0" w:rsidP="00D167B0">
            <w:r>
              <w:t xml:space="preserve">-Lukács György, </w:t>
            </w:r>
            <w:proofErr w:type="spellStart"/>
            <w:r>
              <w:t>Dőring</w:t>
            </w:r>
            <w:proofErr w:type="spellEnd"/>
            <w:r>
              <w:t xml:space="preserve"> András, Hell Péter: Analóg áramkörök és érzékelők II. c. jegyzet</w:t>
            </w:r>
          </w:p>
          <w:p w14:paraId="7E5C1F80" w14:textId="77777777" w:rsidR="00D167B0" w:rsidRDefault="00D167B0" w:rsidP="00D167B0">
            <w:r>
              <w:t xml:space="preserve">-Lukács György, </w:t>
            </w:r>
            <w:proofErr w:type="spellStart"/>
            <w:r>
              <w:t>Dőring</w:t>
            </w:r>
            <w:proofErr w:type="spellEnd"/>
            <w:r>
              <w:t xml:space="preserve"> András, Hell Péter: vagyonvédelmi rendszerek I. c. jegyzet</w:t>
            </w:r>
          </w:p>
          <w:p w14:paraId="2F316C4F" w14:textId="77777777" w:rsidR="00D167B0" w:rsidRDefault="00D167B0" w:rsidP="00D167B0">
            <w:r>
              <w:t>-Tóth Levente: CCTV magyarul</w:t>
            </w:r>
          </w:p>
          <w:p w14:paraId="1614E174" w14:textId="77777777" w:rsidR="00D167B0" w:rsidRDefault="00D167B0" w:rsidP="00D167B0">
            <w:r>
              <w:t>-Ferenczi: Elektronikus betörésjelző és riasztókészülékek</w:t>
            </w:r>
          </w:p>
          <w:p w14:paraId="3A19CEF2" w14:textId="77777777" w:rsidR="00D167B0" w:rsidRDefault="00D167B0" w:rsidP="00D167B0">
            <w:r>
              <w:t>-Vasvári: Bankbiztonság</w:t>
            </w:r>
          </w:p>
          <w:p w14:paraId="0B24EF69" w14:textId="77777777" w:rsidR="00D167B0" w:rsidRDefault="00D167B0" w:rsidP="00D167B0"/>
          <w:p w14:paraId="23014C4A" w14:textId="77777777" w:rsidR="00D167B0" w:rsidRPr="00FB1C01" w:rsidRDefault="00D167B0" w:rsidP="00D167B0">
            <w:r w:rsidRPr="00FB1C01">
              <w:t>Szakfolyóiratok:</w:t>
            </w:r>
          </w:p>
          <w:p w14:paraId="03D86EC1" w14:textId="77777777" w:rsidR="00D167B0" w:rsidRPr="00FB1C01" w:rsidRDefault="00D167B0" w:rsidP="00D167B0">
            <w:r>
              <w:t>-</w:t>
            </w:r>
            <w:r w:rsidRPr="00FB1C01">
              <w:t>Biztonságtechnika Magazin</w:t>
            </w:r>
          </w:p>
          <w:p w14:paraId="211D9A9D" w14:textId="77777777" w:rsidR="00D167B0" w:rsidRPr="00FB1C01" w:rsidRDefault="00D167B0" w:rsidP="00D167B0">
            <w:r>
              <w:t>-</w:t>
            </w:r>
            <w:r w:rsidRPr="00FB1C01">
              <w:t>Detektor Plusz Magazin</w:t>
            </w:r>
          </w:p>
          <w:p w14:paraId="07C12ADE" w14:textId="77777777" w:rsidR="00D167B0" w:rsidRPr="00FB1C01" w:rsidRDefault="00D167B0" w:rsidP="00D167B0">
            <w:r>
              <w:t>-</w:t>
            </w:r>
            <w:r w:rsidRPr="00FB1C01">
              <w:t>Árgus Magazin</w:t>
            </w:r>
          </w:p>
          <w:p w14:paraId="1896321C" w14:textId="77777777" w:rsidR="000F42EF" w:rsidRPr="005A012B" w:rsidRDefault="000F42EF" w:rsidP="000F42EF"/>
        </w:tc>
      </w:tr>
    </w:tbl>
    <w:p w14:paraId="73238DB2" w14:textId="77777777" w:rsidR="002D7A3B" w:rsidRDefault="002D7A3B" w:rsidP="003D34AD">
      <w:pPr>
        <w:rPr>
          <w:sz w:val="22"/>
          <w:szCs w:val="22"/>
        </w:rPr>
      </w:pPr>
    </w:p>
    <w:p w14:paraId="35FFD888" w14:textId="77777777" w:rsidR="002D7A3B" w:rsidRPr="00525DB2" w:rsidRDefault="00A214FD" w:rsidP="002D7A3B">
      <w:pPr>
        <w:rPr>
          <w:lang w:val="pt-BR"/>
        </w:rPr>
      </w:pPr>
      <w:r>
        <w:rPr>
          <w:lang w:val="pt-BR"/>
        </w:rPr>
        <w:t>202</w:t>
      </w:r>
      <w:r w:rsidR="002F15A6">
        <w:rPr>
          <w:lang w:val="pt-BR"/>
        </w:rPr>
        <w:t>3.08.31</w:t>
      </w:r>
      <w:r w:rsidR="00D167B0">
        <w:rPr>
          <w:lang w:val="pt-BR"/>
        </w:rPr>
        <w:t>.</w:t>
      </w:r>
    </w:p>
    <w:p w14:paraId="33229E6B" w14:textId="77777777" w:rsidR="002D7A3B" w:rsidRPr="003D34AD" w:rsidRDefault="002D7A3B" w:rsidP="003D34AD">
      <w:pPr>
        <w:rPr>
          <w:sz w:val="22"/>
          <w:szCs w:val="22"/>
        </w:rPr>
      </w:pPr>
    </w:p>
    <w:sectPr w:rsidR="002D7A3B" w:rsidRPr="003D34AD" w:rsidSect="003D34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2DFB"/>
    <w:multiLevelType w:val="hybridMultilevel"/>
    <w:tmpl w:val="CFD4B6BC"/>
    <w:lvl w:ilvl="0" w:tplc="3EB2BA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05133"/>
    <w:multiLevelType w:val="hybridMultilevel"/>
    <w:tmpl w:val="CFD4B6BC"/>
    <w:lvl w:ilvl="0" w:tplc="3EB2BA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87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344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051235">
    <w:abstractNumId w:val="1"/>
  </w:num>
  <w:num w:numId="4" w16cid:durableId="96732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D4F"/>
    <w:rsid w:val="000049FB"/>
    <w:rsid w:val="00055C62"/>
    <w:rsid w:val="000646F9"/>
    <w:rsid w:val="000A05FF"/>
    <w:rsid w:val="000D22CD"/>
    <w:rsid w:val="000E6A77"/>
    <w:rsid w:val="000F42EF"/>
    <w:rsid w:val="00100339"/>
    <w:rsid w:val="001033B0"/>
    <w:rsid w:val="00105997"/>
    <w:rsid w:val="001229BD"/>
    <w:rsid w:val="0015094E"/>
    <w:rsid w:val="001757DD"/>
    <w:rsid w:val="00196712"/>
    <w:rsid w:val="0019724C"/>
    <w:rsid w:val="001A1F9B"/>
    <w:rsid w:val="001A616F"/>
    <w:rsid w:val="001A7CC8"/>
    <w:rsid w:val="001B41BB"/>
    <w:rsid w:val="001B5C3E"/>
    <w:rsid w:val="001B79AD"/>
    <w:rsid w:val="001C21CD"/>
    <w:rsid w:val="001C2633"/>
    <w:rsid w:val="00204ABA"/>
    <w:rsid w:val="002102E6"/>
    <w:rsid w:val="002407C3"/>
    <w:rsid w:val="00274167"/>
    <w:rsid w:val="002B2220"/>
    <w:rsid w:val="002D7A3B"/>
    <w:rsid w:val="002F15A6"/>
    <w:rsid w:val="00311007"/>
    <w:rsid w:val="00317B3D"/>
    <w:rsid w:val="00324460"/>
    <w:rsid w:val="0036483D"/>
    <w:rsid w:val="003A4197"/>
    <w:rsid w:val="003B077D"/>
    <w:rsid w:val="003D34AD"/>
    <w:rsid w:val="003E0D4F"/>
    <w:rsid w:val="004452AD"/>
    <w:rsid w:val="004506D3"/>
    <w:rsid w:val="0046545A"/>
    <w:rsid w:val="00473AF1"/>
    <w:rsid w:val="00474224"/>
    <w:rsid w:val="004C1BE9"/>
    <w:rsid w:val="004C5C24"/>
    <w:rsid w:val="004F6A51"/>
    <w:rsid w:val="005008D5"/>
    <w:rsid w:val="005148AF"/>
    <w:rsid w:val="00543958"/>
    <w:rsid w:val="00564061"/>
    <w:rsid w:val="00586A61"/>
    <w:rsid w:val="005C4352"/>
    <w:rsid w:val="005D7AE2"/>
    <w:rsid w:val="00616C1B"/>
    <w:rsid w:val="006216C4"/>
    <w:rsid w:val="00643C8D"/>
    <w:rsid w:val="00644807"/>
    <w:rsid w:val="00647F7F"/>
    <w:rsid w:val="00673359"/>
    <w:rsid w:val="006A1AD1"/>
    <w:rsid w:val="006A3DC5"/>
    <w:rsid w:val="006B6DD1"/>
    <w:rsid w:val="006F0B47"/>
    <w:rsid w:val="006F709D"/>
    <w:rsid w:val="00704CA0"/>
    <w:rsid w:val="007068D1"/>
    <w:rsid w:val="0071132B"/>
    <w:rsid w:val="00713364"/>
    <w:rsid w:val="00724FCF"/>
    <w:rsid w:val="00741760"/>
    <w:rsid w:val="00795F0F"/>
    <w:rsid w:val="00796D09"/>
    <w:rsid w:val="007C2604"/>
    <w:rsid w:val="007D2F36"/>
    <w:rsid w:val="007E4727"/>
    <w:rsid w:val="007F2588"/>
    <w:rsid w:val="007F48CF"/>
    <w:rsid w:val="00801B6D"/>
    <w:rsid w:val="00814A6F"/>
    <w:rsid w:val="008430D3"/>
    <w:rsid w:val="00863522"/>
    <w:rsid w:val="0087042C"/>
    <w:rsid w:val="008B7395"/>
    <w:rsid w:val="008C134A"/>
    <w:rsid w:val="00913954"/>
    <w:rsid w:val="0091786D"/>
    <w:rsid w:val="009449DB"/>
    <w:rsid w:val="00957302"/>
    <w:rsid w:val="00967822"/>
    <w:rsid w:val="009D5B9E"/>
    <w:rsid w:val="009E6168"/>
    <w:rsid w:val="009F3D93"/>
    <w:rsid w:val="00A214FD"/>
    <w:rsid w:val="00A22D25"/>
    <w:rsid w:val="00A828AB"/>
    <w:rsid w:val="00AB4B46"/>
    <w:rsid w:val="00B017A6"/>
    <w:rsid w:val="00B0370D"/>
    <w:rsid w:val="00B408DE"/>
    <w:rsid w:val="00B5311F"/>
    <w:rsid w:val="00B5795E"/>
    <w:rsid w:val="00B9310A"/>
    <w:rsid w:val="00BA2780"/>
    <w:rsid w:val="00BC2DCC"/>
    <w:rsid w:val="00BD262B"/>
    <w:rsid w:val="00BE44B9"/>
    <w:rsid w:val="00BE4DFF"/>
    <w:rsid w:val="00C16288"/>
    <w:rsid w:val="00CA10E3"/>
    <w:rsid w:val="00CC6E0E"/>
    <w:rsid w:val="00CD0DDF"/>
    <w:rsid w:val="00CD38CF"/>
    <w:rsid w:val="00CE519B"/>
    <w:rsid w:val="00D167B0"/>
    <w:rsid w:val="00D24B33"/>
    <w:rsid w:val="00D57088"/>
    <w:rsid w:val="00D60835"/>
    <w:rsid w:val="00D719A7"/>
    <w:rsid w:val="00D77903"/>
    <w:rsid w:val="00D938A7"/>
    <w:rsid w:val="00DB17D5"/>
    <w:rsid w:val="00DC120F"/>
    <w:rsid w:val="00DE2FAB"/>
    <w:rsid w:val="00E4146B"/>
    <w:rsid w:val="00E70E63"/>
    <w:rsid w:val="00E74631"/>
    <w:rsid w:val="00E74896"/>
    <w:rsid w:val="00EB2919"/>
    <w:rsid w:val="00EC26DF"/>
    <w:rsid w:val="00F33BED"/>
    <w:rsid w:val="00FE2B7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CEBC"/>
  <w15:chartTrackingRefBased/>
  <w15:docId w15:val="{A4A77948-D0C7-4C17-A78B-C892B93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0D4F"/>
    <w:rPr>
      <w:sz w:val="24"/>
      <w:szCs w:val="24"/>
    </w:rPr>
  </w:style>
  <w:style w:type="paragraph" w:styleId="Cmsor1">
    <w:name w:val="heading 1"/>
    <w:basedOn w:val="Norml"/>
    <w:next w:val="Norml"/>
    <w:qFormat/>
    <w:rsid w:val="003E0D4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3E0D4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3E0D4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3E0D4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E0D4F"/>
    <w:pPr>
      <w:keepNext/>
      <w:keepLines/>
      <w:ind w:left="708"/>
      <w:jc w:val="both"/>
    </w:pPr>
    <w:rPr>
      <w:rFonts w:ascii="TimesCE" w:hAnsi="TimesCE"/>
      <w:szCs w:val="20"/>
      <w:lang w:val="en-GB"/>
    </w:rPr>
  </w:style>
  <w:style w:type="paragraph" w:styleId="Normlbehzs">
    <w:name w:val="Normal Indent"/>
    <w:basedOn w:val="Norml"/>
    <w:rsid w:val="00CC6E0E"/>
    <w:pPr>
      <w:autoSpaceDE w:val="0"/>
      <w:autoSpaceDN w:val="0"/>
      <w:ind w:left="567" w:firstLine="238"/>
    </w:pPr>
    <w:rPr>
      <w:rFonts w:ascii="Garamond" w:hAnsi="Garamond" w:cs="Garamond"/>
      <w:lang w:val="en-GB"/>
    </w:rPr>
  </w:style>
  <w:style w:type="paragraph" w:customStyle="1" w:styleId="Default">
    <w:name w:val="Default"/>
    <w:rsid w:val="003110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rsid w:val="00D167B0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cp:lastModifiedBy>dr. Hell Péter</cp:lastModifiedBy>
  <cp:revision>21</cp:revision>
  <cp:lastPrinted>2018-09-26T20:48:00Z</cp:lastPrinted>
  <dcterms:created xsi:type="dcterms:W3CDTF">2023-09-05T13:35:00Z</dcterms:created>
  <dcterms:modified xsi:type="dcterms:W3CDTF">2023-09-06T12:17:00Z</dcterms:modified>
</cp:coreProperties>
</file>