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217"/>
        <w:gridCol w:w="141"/>
        <w:gridCol w:w="709"/>
        <w:gridCol w:w="709"/>
        <w:gridCol w:w="1276"/>
        <w:gridCol w:w="283"/>
        <w:gridCol w:w="425"/>
        <w:gridCol w:w="284"/>
        <w:gridCol w:w="67"/>
        <w:gridCol w:w="1776"/>
        <w:gridCol w:w="1984"/>
      </w:tblGrid>
      <w:tr w:rsidR="001341C4" w14:paraId="387BC0BF" w14:textId="77777777" w:rsidTr="001341C4">
        <w:trPr>
          <w:cantSplit/>
        </w:trPr>
        <w:tc>
          <w:tcPr>
            <w:tcW w:w="4748" w:type="dxa"/>
            <w:gridSpan w:val="8"/>
            <w:tcBorders>
              <w:bottom w:val="nil"/>
            </w:tcBorders>
          </w:tcPr>
          <w:p w14:paraId="2B1FEB22" w14:textId="77777777" w:rsidR="001341C4" w:rsidRDefault="001341C4">
            <w:pPr>
              <w:pStyle w:val="Heading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Óbudai Egyetem</w:t>
            </w:r>
          </w:p>
          <w:p w14:paraId="028C4B5A" w14:textId="77777777" w:rsidR="001341C4" w:rsidRDefault="001341C4">
            <w:pPr>
              <w:pStyle w:val="Heading2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536" w:type="dxa"/>
            <w:gridSpan w:val="5"/>
            <w:tcBorders>
              <w:bottom w:val="nil"/>
            </w:tcBorders>
          </w:tcPr>
          <w:p w14:paraId="5B33608F" w14:textId="77777777" w:rsidR="001341C4" w:rsidRPr="00590DF5" w:rsidRDefault="001341C4">
            <w:pPr>
              <w:pStyle w:val="Heading3"/>
              <w:jc w:val="left"/>
              <w:rPr>
                <w:iCs w:val="0"/>
                <w:sz w:val="20"/>
                <w:szCs w:val="20"/>
              </w:rPr>
            </w:pPr>
            <w:r w:rsidRPr="00590DF5">
              <w:rPr>
                <w:iCs w:val="0"/>
                <w:sz w:val="20"/>
                <w:szCs w:val="20"/>
              </w:rPr>
              <w:t>Az oktatást végző kar/szervezeti egység:</w:t>
            </w:r>
          </w:p>
          <w:p w14:paraId="5D0C35E0" w14:textId="77777777" w:rsidR="001341C4" w:rsidRDefault="00D573A3" w:rsidP="0034042F">
            <w:pPr>
              <w:pStyle w:val="Heading3"/>
              <w:jc w:val="lef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GBI</w:t>
            </w:r>
            <w:r w:rsidR="0034042F">
              <w:rPr>
                <w:i w:val="0"/>
                <w:iCs w:val="0"/>
                <w:sz w:val="20"/>
                <w:szCs w:val="20"/>
              </w:rPr>
              <w:t xml:space="preserve"> / G</w:t>
            </w:r>
            <w:r>
              <w:rPr>
                <w:i w:val="0"/>
                <w:iCs w:val="0"/>
                <w:sz w:val="20"/>
                <w:szCs w:val="20"/>
              </w:rPr>
              <w:t xml:space="preserve">épészeti és </w:t>
            </w:r>
            <w:proofErr w:type="gramStart"/>
            <w:r>
              <w:rPr>
                <w:i w:val="0"/>
                <w:iCs w:val="0"/>
                <w:sz w:val="20"/>
                <w:szCs w:val="20"/>
              </w:rPr>
              <w:t xml:space="preserve">Biztonságtudományi </w:t>
            </w:r>
            <w:r w:rsidR="0034042F">
              <w:rPr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i w:val="0"/>
                <w:iCs w:val="0"/>
                <w:sz w:val="20"/>
                <w:szCs w:val="20"/>
              </w:rPr>
              <w:t>Intézet</w:t>
            </w:r>
            <w:proofErr w:type="gramEnd"/>
          </w:p>
        </w:tc>
      </w:tr>
      <w:tr w:rsidR="001341C4" w14:paraId="1C25684F" w14:textId="77777777">
        <w:trPr>
          <w:cantSplit/>
        </w:trPr>
        <w:tc>
          <w:tcPr>
            <w:tcW w:w="9284" w:type="dxa"/>
            <w:gridSpan w:val="13"/>
            <w:shd w:val="clear" w:color="auto" w:fill="FFFFFF"/>
          </w:tcPr>
          <w:p w14:paraId="7E9E2837" w14:textId="7079161C" w:rsidR="001341C4" w:rsidRDefault="001341C4">
            <w:pPr>
              <w:pStyle w:val="Heading1"/>
              <w:tabs>
                <w:tab w:val="left" w:pos="284"/>
                <w:tab w:val="left" w:pos="6804"/>
              </w:tabs>
              <w:jc w:val="left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Tantárgy neve és kódja: </w:t>
            </w:r>
            <w:r w:rsidR="006D6B25">
              <w:rPr>
                <w:b/>
                <w:bCs/>
                <w:i w:val="0"/>
                <w:iCs w:val="0"/>
                <w:sz w:val="20"/>
                <w:szCs w:val="20"/>
              </w:rPr>
              <w:t>A</w:t>
            </w:r>
            <w:r w:rsidR="003D0BFB">
              <w:rPr>
                <w:b/>
                <w:bCs/>
                <w:i w:val="0"/>
                <w:iCs w:val="0"/>
                <w:sz w:val="20"/>
                <w:szCs w:val="20"/>
              </w:rPr>
              <w:t xml:space="preserve"> projektm</w:t>
            </w:r>
            <w:r w:rsidR="00D573A3">
              <w:rPr>
                <w:b/>
                <w:bCs/>
                <w:i w:val="0"/>
                <w:iCs w:val="0"/>
                <w:sz w:val="20"/>
                <w:szCs w:val="20"/>
              </w:rPr>
              <w:t xml:space="preserve">unka alapjai </w:t>
            </w:r>
            <w:r w:rsidR="00D573A3" w:rsidRPr="00D573A3">
              <w:rPr>
                <w:b/>
                <w:bCs/>
                <w:i w:val="0"/>
                <w:iCs w:val="0"/>
                <w:sz w:val="20"/>
                <w:szCs w:val="20"/>
              </w:rPr>
              <w:t>BBX</w:t>
            </w:r>
            <w:r w:rsidR="008E0DA6">
              <w:rPr>
                <w:b/>
                <w:bCs/>
                <w:i w:val="0"/>
                <w:iCs w:val="0"/>
                <w:sz w:val="20"/>
                <w:szCs w:val="20"/>
              </w:rPr>
              <w:t>P</w:t>
            </w:r>
            <w:r w:rsidR="006420FB">
              <w:rPr>
                <w:b/>
                <w:bCs/>
                <w:i w:val="0"/>
                <w:iCs w:val="0"/>
                <w:sz w:val="20"/>
                <w:szCs w:val="20"/>
              </w:rPr>
              <w:t>A</w:t>
            </w:r>
            <w:r w:rsidR="00D573A3" w:rsidRPr="00D573A3">
              <w:rPr>
                <w:b/>
                <w:bCs/>
                <w:i w:val="0"/>
                <w:iCs w:val="0"/>
                <w:sz w:val="20"/>
                <w:szCs w:val="20"/>
              </w:rPr>
              <w:t>14B</w:t>
            </w:r>
            <w:r w:rsidR="004E3BC5">
              <w:rPr>
                <w:b/>
                <w:bCs/>
                <w:i w:val="0"/>
                <w:iCs w:val="0"/>
                <w:sz w:val="20"/>
                <w:szCs w:val="20"/>
              </w:rPr>
              <w:t>L</w:t>
            </w:r>
            <w:r w:rsidR="00D573A3" w:rsidRPr="00D573A3">
              <w:rPr>
                <w:b/>
                <w:bCs/>
                <w:i w:val="0"/>
                <w:iCs w:val="0"/>
                <w:sz w:val="20"/>
                <w:szCs w:val="20"/>
              </w:rPr>
              <w:t>E</w: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r w:rsidR="002741F5">
              <w:rPr>
                <w:b/>
                <w:bCs/>
                <w:i w:val="0"/>
                <w:iCs w:val="0"/>
                <w:sz w:val="20"/>
                <w:szCs w:val="20"/>
              </w:rPr>
              <w:t xml:space="preserve">                 </w:t>
            </w:r>
            <w:proofErr w:type="gramStart"/>
            <w:r w:rsidRPr="00590DF5">
              <w:rPr>
                <w:bCs/>
                <w:iCs w:val="0"/>
                <w:sz w:val="20"/>
                <w:szCs w:val="20"/>
              </w:rPr>
              <w:t>Kreditérték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  <w:r w:rsidR="00D573A3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  <w:p w14:paraId="1479B51A" w14:textId="21FE3FD5" w:rsidR="001341C4" w:rsidRDefault="00590DF5" w:rsidP="00590DF5">
            <w:pPr>
              <w:pStyle w:val="Heading1"/>
              <w:jc w:val="left"/>
              <w:rPr>
                <w:sz w:val="20"/>
                <w:szCs w:val="20"/>
              </w:rPr>
            </w:pPr>
            <w:r w:rsidRPr="00590DF5">
              <w:rPr>
                <w:b/>
                <w:i w:val="0"/>
                <w:sz w:val="20"/>
                <w:szCs w:val="20"/>
              </w:rPr>
              <w:t>N</w:t>
            </w:r>
            <w:r w:rsidR="001341C4" w:rsidRPr="00590DF5">
              <w:rPr>
                <w:b/>
                <w:i w:val="0"/>
                <w:sz w:val="20"/>
                <w:szCs w:val="20"/>
              </w:rPr>
              <w:t>appal</w:t>
            </w:r>
            <w:r w:rsidRPr="00590DF5">
              <w:rPr>
                <w:b/>
                <w:i w:val="0"/>
                <w:sz w:val="20"/>
                <w:szCs w:val="20"/>
              </w:rPr>
              <w:t xml:space="preserve">i </w:t>
            </w:r>
            <w:r w:rsidR="001341C4" w:rsidRPr="00590DF5">
              <w:rPr>
                <w:b/>
                <w:i w:val="0"/>
                <w:sz w:val="20"/>
                <w:szCs w:val="20"/>
              </w:rPr>
              <w:t>tagozat</w:t>
            </w:r>
            <w:r w:rsidR="001341C4" w:rsidRPr="00590DF5">
              <w:rPr>
                <w:b/>
                <w:i w:val="0"/>
                <w:sz w:val="20"/>
                <w:szCs w:val="20"/>
              </w:rPr>
              <w:tab/>
            </w:r>
            <w:r w:rsidRPr="00401FA2">
              <w:rPr>
                <w:b/>
                <w:i w:val="0"/>
                <w:sz w:val="20"/>
                <w:szCs w:val="20"/>
              </w:rPr>
              <w:t>2</w:t>
            </w:r>
            <w:r w:rsidR="002F06BA" w:rsidRPr="00401FA2">
              <w:rPr>
                <w:b/>
                <w:i w:val="0"/>
                <w:sz w:val="20"/>
                <w:szCs w:val="20"/>
              </w:rPr>
              <w:t>0</w:t>
            </w:r>
            <w:r w:rsidR="009247E0">
              <w:rPr>
                <w:b/>
                <w:i w:val="0"/>
                <w:sz w:val="20"/>
                <w:szCs w:val="20"/>
              </w:rPr>
              <w:t>2</w:t>
            </w:r>
            <w:r w:rsidR="005810B9">
              <w:rPr>
                <w:b/>
                <w:i w:val="0"/>
                <w:sz w:val="20"/>
                <w:szCs w:val="20"/>
              </w:rPr>
              <w:t>3</w:t>
            </w:r>
            <w:r w:rsidR="002F06BA" w:rsidRPr="00401FA2">
              <w:rPr>
                <w:b/>
                <w:i w:val="0"/>
                <w:sz w:val="20"/>
                <w:szCs w:val="20"/>
              </w:rPr>
              <w:t>/20</w:t>
            </w:r>
            <w:r w:rsidR="00D573A3">
              <w:rPr>
                <w:b/>
                <w:i w:val="0"/>
                <w:sz w:val="20"/>
                <w:szCs w:val="20"/>
              </w:rPr>
              <w:t>2</w:t>
            </w:r>
            <w:r w:rsidR="005810B9">
              <w:rPr>
                <w:b/>
                <w:i w:val="0"/>
                <w:sz w:val="20"/>
                <w:szCs w:val="20"/>
              </w:rPr>
              <w:t>4</w:t>
            </w:r>
            <w:r w:rsidR="001341C4" w:rsidRPr="00401FA2">
              <w:rPr>
                <w:b/>
                <w:i w:val="0"/>
                <w:sz w:val="20"/>
                <w:szCs w:val="20"/>
              </w:rPr>
              <w:t xml:space="preserve"> tanév</w:t>
            </w:r>
            <w:r w:rsidRPr="00401FA2">
              <w:rPr>
                <w:b/>
                <w:i w:val="0"/>
                <w:sz w:val="20"/>
                <w:szCs w:val="20"/>
              </w:rPr>
              <w:t xml:space="preserve"> </w:t>
            </w:r>
            <w:r w:rsidR="003D0BFB" w:rsidRPr="00401FA2">
              <w:rPr>
                <w:b/>
                <w:i w:val="0"/>
                <w:sz w:val="20"/>
                <w:szCs w:val="20"/>
              </w:rPr>
              <w:t>2</w:t>
            </w:r>
            <w:r w:rsidRPr="00401FA2">
              <w:rPr>
                <w:b/>
                <w:i w:val="0"/>
                <w:sz w:val="20"/>
                <w:szCs w:val="20"/>
              </w:rPr>
              <w:t>.</w:t>
            </w:r>
            <w:r w:rsidR="001341C4" w:rsidRPr="00401FA2">
              <w:rPr>
                <w:b/>
                <w:i w:val="0"/>
                <w:sz w:val="20"/>
                <w:szCs w:val="20"/>
              </w:rPr>
              <w:t xml:space="preserve"> </w:t>
            </w:r>
            <w:r w:rsidRPr="00401FA2">
              <w:rPr>
                <w:b/>
                <w:i w:val="0"/>
                <w:sz w:val="20"/>
                <w:szCs w:val="20"/>
              </w:rPr>
              <w:t>f</w:t>
            </w:r>
            <w:r w:rsidR="001341C4" w:rsidRPr="00401FA2">
              <w:rPr>
                <w:b/>
                <w:i w:val="0"/>
                <w:sz w:val="20"/>
                <w:szCs w:val="20"/>
              </w:rPr>
              <w:t>élév</w:t>
            </w:r>
            <w:r w:rsidRPr="00590DF5">
              <w:rPr>
                <w:b/>
                <w:i w:val="0"/>
                <w:sz w:val="20"/>
                <w:szCs w:val="20"/>
              </w:rPr>
              <w:t xml:space="preserve"> </w:t>
            </w:r>
            <w:r w:rsidR="001341C4" w:rsidRPr="00590DF5">
              <w:rPr>
                <w:sz w:val="20"/>
                <w:szCs w:val="20"/>
              </w:rPr>
              <w:t>(</w:t>
            </w:r>
            <w:r w:rsidR="001341C4">
              <w:rPr>
                <w:sz w:val="20"/>
                <w:szCs w:val="20"/>
              </w:rPr>
              <w:t>trimeszter)</w:t>
            </w:r>
          </w:p>
        </w:tc>
      </w:tr>
      <w:tr w:rsidR="002F06BA" w14:paraId="5BB4AE19" w14:textId="77777777" w:rsidTr="002F06BA">
        <w:trPr>
          <w:cantSplit/>
        </w:trPr>
        <w:tc>
          <w:tcPr>
            <w:tcW w:w="4465" w:type="dxa"/>
            <w:gridSpan w:val="7"/>
          </w:tcPr>
          <w:p w14:paraId="621F6B93" w14:textId="77777777" w:rsidR="002F06BA" w:rsidRPr="00590DF5" w:rsidRDefault="002F06BA" w:rsidP="002F06BA">
            <w:pPr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Szakok</w:t>
            </w:r>
            <w:r w:rsidR="003D0BFB">
              <w:rPr>
                <w:i/>
                <w:sz w:val="20"/>
                <w:szCs w:val="20"/>
              </w:rPr>
              <w:t>, a</w:t>
            </w:r>
            <w:r w:rsidRPr="00590DF5">
              <w:rPr>
                <w:i/>
                <w:sz w:val="20"/>
                <w:szCs w:val="20"/>
              </w:rPr>
              <w:t xml:space="preserve">melyeken a tárgyat oktatják:  </w:t>
            </w:r>
          </w:p>
          <w:p w14:paraId="6A6ECE2D" w14:textId="3304D7E3" w:rsidR="002F06BA" w:rsidRDefault="006420FB" w:rsidP="002F0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Minden szak</w:t>
            </w:r>
          </w:p>
        </w:tc>
        <w:tc>
          <w:tcPr>
            <w:tcW w:w="4819" w:type="dxa"/>
            <w:gridSpan w:val="6"/>
          </w:tcPr>
          <w:p w14:paraId="37E88424" w14:textId="77777777" w:rsidR="002F06BA" w:rsidRDefault="002F06BA" w:rsidP="0034042F">
            <w:pPr>
              <w:tabs>
                <w:tab w:val="left" w:pos="497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 w:rsidR="00C12375">
              <w:rPr>
                <w:sz w:val="20"/>
                <w:szCs w:val="20"/>
              </w:rPr>
              <w:t>lásd  Ütemezés</w:t>
            </w:r>
            <w:proofErr w:type="gramEnd"/>
          </w:p>
          <w:p w14:paraId="6E223337" w14:textId="77777777" w:rsidR="00590DF5" w:rsidRDefault="0096728E" w:rsidP="00590DF5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 w:rsidR="00C12375">
              <w:rPr>
                <w:sz w:val="20"/>
                <w:szCs w:val="20"/>
              </w:rPr>
              <w:t>lásd  Ütemezés</w:t>
            </w:r>
            <w:proofErr w:type="gramEnd"/>
          </w:p>
          <w:p w14:paraId="3113B287" w14:textId="77777777" w:rsidR="0096728E" w:rsidRDefault="0096728E" w:rsidP="0034042F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</w:p>
        </w:tc>
      </w:tr>
      <w:tr w:rsidR="001341C4" w14:paraId="1598CE8A" w14:textId="77777777">
        <w:trPr>
          <w:cantSplit/>
        </w:trPr>
        <w:tc>
          <w:tcPr>
            <w:tcW w:w="1630" w:type="dxa"/>
            <w:gridSpan w:val="3"/>
          </w:tcPr>
          <w:p w14:paraId="3D87D2BE" w14:textId="77777777" w:rsidR="001341C4" w:rsidRPr="00590DF5" w:rsidRDefault="001341C4">
            <w:pPr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Tantárgyfelelős oktató:</w:t>
            </w:r>
          </w:p>
          <w:p w14:paraId="1EAC9ED0" w14:textId="77777777" w:rsidR="00590DF5" w:rsidRDefault="00590DF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14:paraId="5F555898" w14:textId="77777777" w:rsidR="00401FA2" w:rsidRDefault="00401FA2" w:rsidP="002F06BA">
            <w:pPr>
              <w:rPr>
                <w:b/>
                <w:sz w:val="20"/>
                <w:szCs w:val="20"/>
              </w:rPr>
            </w:pPr>
            <w:r w:rsidRPr="00401FA2">
              <w:rPr>
                <w:b/>
                <w:sz w:val="20"/>
                <w:szCs w:val="20"/>
              </w:rPr>
              <w:t>Dr. Számadó Róza</w:t>
            </w:r>
          </w:p>
          <w:p w14:paraId="6834A08C" w14:textId="77777777" w:rsidR="00E57653" w:rsidRPr="00401FA2" w:rsidRDefault="00E57653" w:rsidP="002F06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egyetemi adjunktus</w:t>
            </w:r>
          </w:p>
        </w:tc>
        <w:tc>
          <w:tcPr>
            <w:tcW w:w="992" w:type="dxa"/>
            <w:gridSpan w:val="3"/>
          </w:tcPr>
          <w:p w14:paraId="46001930" w14:textId="77777777" w:rsidR="001341C4" w:rsidRPr="00590DF5" w:rsidRDefault="001341C4">
            <w:pPr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3"/>
            <w:shd w:val="clear" w:color="auto" w:fill="FFFFFF"/>
          </w:tcPr>
          <w:p w14:paraId="0CD329B9" w14:textId="77777777" w:rsidR="00BB7467" w:rsidRDefault="00BB7467" w:rsidP="00BB7467">
            <w:pPr>
              <w:rPr>
                <w:b/>
                <w:sz w:val="20"/>
                <w:szCs w:val="20"/>
              </w:rPr>
            </w:pPr>
            <w:r w:rsidRPr="00590DF5">
              <w:rPr>
                <w:b/>
                <w:sz w:val="20"/>
                <w:szCs w:val="20"/>
              </w:rPr>
              <w:t xml:space="preserve">Dr. </w:t>
            </w:r>
            <w:r w:rsidR="00E57653">
              <w:rPr>
                <w:b/>
                <w:sz w:val="20"/>
                <w:szCs w:val="20"/>
              </w:rPr>
              <w:t>Számadó Róza</w:t>
            </w:r>
            <w:r w:rsidR="00590DF5" w:rsidRPr="00590DF5">
              <w:rPr>
                <w:b/>
                <w:sz w:val="20"/>
                <w:szCs w:val="20"/>
              </w:rPr>
              <w:t>,</w:t>
            </w:r>
          </w:p>
          <w:p w14:paraId="1BF4452C" w14:textId="632B878B" w:rsidR="00401FA2" w:rsidRDefault="00E57653" w:rsidP="00BB74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r w:rsidR="009247E0">
              <w:rPr>
                <w:b/>
                <w:sz w:val="20"/>
                <w:szCs w:val="20"/>
              </w:rPr>
              <w:t>Jókai Erika</w:t>
            </w:r>
          </w:p>
          <w:p w14:paraId="050E6DD9" w14:textId="77777777" w:rsidR="00590DF5" w:rsidRPr="006D6B25" w:rsidRDefault="00E57653" w:rsidP="00BB74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Doktoranduszok</w:t>
            </w:r>
          </w:p>
        </w:tc>
      </w:tr>
      <w:tr w:rsidR="001341C4" w14:paraId="026ED88C" w14:textId="77777777">
        <w:trPr>
          <w:cantSplit/>
        </w:trPr>
        <w:tc>
          <w:tcPr>
            <w:tcW w:w="2480" w:type="dxa"/>
            <w:gridSpan w:val="5"/>
          </w:tcPr>
          <w:p w14:paraId="22383A29" w14:textId="77777777" w:rsidR="001341C4" w:rsidRDefault="0013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Előtanulmányi feltételek:</w:t>
            </w:r>
          </w:p>
          <w:p w14:paraId="621BE8F2" w14:textId="77777777" w:rsidR="001341C4" w:rsidRDefault="0013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(kóddal)</w:t>
            </w:r>
          </w:p>
        </w:tc>
        <w:tc>
          <w:tcPr>
            <w:tcW w:w="6804" w:type="dxa"/>
            <w:gridSpan w:val="8"/>
          </w:tcPr>
          <w:p w14:paraId="63C472A4" w14:textId="77777777" w:rsidR="001341C4" w:rsidRDefault="006D6B25" w:rsidP="002F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</w:t>
            </w:r>
          </w:p>
        </w:tc>
      </w:tr>
      <w:tr w:rsidR="001341C4" w14:paraId="544BC276" w14:textId="77777777">
        <w:trPr>
          <w:cantSplit/>
          <w:trHeight w:val="295"/>
        </w:trPr>
        <w:tc>
          <w:tcPr>
            <w:tcW w:w="1771" w:type="dxa"/>
            <w:gridSpan w:val="4"/>
          </w:tcPr>
          <w:p w14:paraId="7176139A" w14:textId="6890AC91" w:rsidR="001341C4" w:rsidRDefault="004E3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Félévi</w:t>
            </w:r>
            <w:r w:rsidR="001341C4">
              <w:rPr>
                <w:sz w:val="20"/>
                <w:szCs w:val="20"/>
              </w:rPr>
              <w:t xml:space="preserve"> óraszámok:</w:t>
            </w:r>
          </w:p>
        </w:tc>
        <w:tc>
          <w:tcPr>
            <w:tcW w:w="1418" w:type="dxa"/>
            <w:gridSpan w:val="2"/>
          </w:tcPr>
          <w:p w14:paraId="59DAE33F" w14:textId="7681388B" w:rsidR="001341C4" w:rsidRDefault="0013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Előadás: </w:t>
            </w:r>
            <w:r w:rsidR="004E3BC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3"/>
          </w:tcPr>
          <w:p w14:paraId="3D4CD2CF" w14:textId="3474AF42" w:rsidR="001341C4" w:rsidRDefault="001341C4" w:rsidP="00590D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Tantermi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gyak</w:t>
            </w:r>
            <w:proofErr w:type="spellEnd"/>
            <w:r>
              <w:rPr>
                <w:sz w:val="20"/>
                <w:szCs w:val="20"/>
              </w:rPr>
              <w:t xml:space="preserve">.: </w:t>
            </w:r>
            <w:r w:rsidR="004E3BC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3"/>
          </w:tcPr>
          <w:p w14:paraId="474030C1" w14:textId="77777777" w:rsidR="001341C4" w:rsidRDefault="001341C4" w:rsidP="00590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Laborgyakorlat: </w:t>
            </w:r>
            <w:r w:rsidR="003D0BF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049B48FD" w14:textId="77777777" w:rsidR="001341C4" w:rsidRDefault="00134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Konzultáció:</w:t>
            </w:r>
            <w:r w:rsidR="003D0BFB">
              <w:rPr>
                <w:sz w:val="20"/>
                <w:szCs w:val="20"/>
              </w:rPr>
              <w:t xml:space="preserve"> 0</w:t>
            </w:r>
          </w:p>
        </w:tc>
      </w:tr>
      <w:tr w:rsidR="001341C4" w14:paraId="01D636C8" w14:textId="77777777">
        <w:trPr>
          <w:cantSplit/>
          <w:trHeight w:val="331"/>
        </w:trPr>
        <w:tc>
          <w:tcPr>
            <w:tcW w:w="1771" w:type="dxa"/>
            <w:gridSpan w:val="4"/>
            <w:tcBorders>
              <w:bottom w:val="nil"/>
            </w:tcBorders>
          </w:tcPr>
          <w:p w14:paraId="79701DAD" w14:textId="77777777" w:rsidR="001341C4" w:rsidRDefault="001341C4">
            <w:pPr>
              <w:rPr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Számonkérés módja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s,v</w:t>
            </w:r>
            <w:proofErr w:type="gramEnd"/>
            <w:r>
              <w:rPr>
                <w:sz w:val="20"/>
                <w:szCs w:val="20"/>
              </w:rPr>
              <w:t>,f):</w:t>
            </w:r>
          </w:p>
        </w:tc>
        <w:tc>
          <w:tcPr>
            <w:tcW w:w="7513" w:type="dxa"/>
            <w:gridSpan w:val="9"/>
            <w:tcBorders>
              <w:bottom w:val="nil"/>
            </w:tcBorders>
          </w:tcPr>
          <w:p w14:paraId="5D2F7CDE" w14:textId="77777777" w:rsidR="001341C4" w:rsidRDefault="003D0BFB">
            <w:pPr>
              <w:rPr>
                <w:b/>
                <w:bCs/>
                <w:sz w:val="20"/>
                <w:szCs w:val="20"/>
              </w:rPr>
            </w:pPr>
            <w:r w:rsidRPr="00401FA2">
              <w:rPr>
                <w:sz w:val="20"/>
                <w:szCs w:val="20"/>
              </w:rPr>
              <w:t>félévközi jegy</w:t>
            </w:r>
          </w:p>
        </w:tc>
      </w:tr>
      <w:tr w:rsidR="001341C4" w14:paraId="2DB90817" w14:textId="77777777">
        <w:trPr>
          <w:cantSplit/>
        </w:trPr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14:paraId="120039E0" w14:textId="77777777" w:rsidR="001341C4" w:rsidRDefault="001341C4">
            <w:pPr>
              <w:pStyle w:val="Heading1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1341C4" w14:paraId="15BEEFD2" w14:textId="77777777">
        <w:trPr>
          <w:cantSplit/>
        </w:trPr>
        <w:tc>
          <w:tcPr>
            <w:tcW w:w="9284" w:type="dxa"/>
            <w:gridSpan w:val="13"/>
            <w:shd w:val="clear" w:color="auto" w:fill="FFFFFF"/>
          </w:tcPr>
          <w:p w14:paraId="2E78304D" w14:textId="77777777" w:rsidR="00590DF5" w:rsidRDefault="001341C4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Oktatási cél: </w:t>
            </w:r>
          </w:p>
          <w:p w14:paraId="53E1BA8F" w14:textId="77777777" w:rsidR="001341C4" w:rsidRDefault="003D0BFB" w:rsidP="006D6B25">
            <w:pPr>
              <w:jc w:val="both"/>
              <w:rPr>
                <w:sz w:val="20"/>
                <w:szCs w:val="20"/>
              </w:rPr>
            </w:pPr>
            <w:r w:rsidRPr="003D0BFB">
              <w:rPr>
                <w:sz w:val="20"/>
                <w:szCs w:val="20"/>
              </w:rPr>
              <w:t xml:space="preserve">A projekt alapú oktatás elkészítése. </w:t>
            </w:r>
            <w:r w:rsidR="00E57653">
              <w:rPr>
                <w:sz w:val="20"/>
                <w:szCs w:val="20"/>
              </w:rPr>
              <w:t>A</w:t>
            </w:r>
            <w:r w:rsidR="00E57653" w:rsidRPr="00E57653">
              <w:rPr>
                <w:sz w:val="20"/>
                <w:szCs w:val="20"/>
              </w:rPr>
              <w:t xml:space="preserve"> hallgatók kompetenciafejlesztése, hogy sikeresen és hatékonyan tudjanak részt venni a csapatmunkában, ismerjék a szükséges módszereket, és legyenek képesek azok használatára a csapatban való együttműködés során. A teammunkára való felkészülés a tanulási folyamat meghatározó része.</w:t>
            </w:r>
          </w:p>
        </w:tc>
      </w:tr>
      <w:tr w:rsidR="001341C4" w14:paraId="640B4A54" w14:textId="77777777">
        <w:trPr>
          <w:cantSplit/>
        </w:trPr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14:paraId="59030608" w14:textId="77777777" w:rsidR="001341C4" w:rsidRDefault="001341C4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Tematika: lásd ütemezés</w:t>
            </w:r>
          </w:p>
        </w:tc>
      </w:tr>
      <w:tr w:rsidR="001341C4" w14:paraId="55BBB918" w14:textId="77777777" w:rsidTr="00BB7467">
        <w:trPr>
          <w:cantSplit/>
          <w:trHeight w:val="283"/>
        </w:trPr>
        <w:tc>
          <w:tcPr>
            <w:tcW w:w="9284" w:type="dxa"/>
            <w:gridSpan w:val="13"/>
            <w:shd w:val="clear" w:color="auto" w:fill="auto"/>
          </w:tcPr>
          <w:p w14:paraId="202F6829" w14:textId="77777777" w:rsidR="001341C4" w:rsidRDefault="001341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Ütemezés:</w:t>
            </w:r>
          </w:p>
        </w:tc>
      </w:tr>
      <w:tr w:rsidR="00590DF5" w14:paraId="4ABE1506" w14:textId="77777777" w:rsidTr="00092622">
        <w:trPr>
          <w:cantSplit/>
          <w:trHeight w:val="283"/>
        </w:trPr>
        <w:tc>
          <w:tcPr>
            <w:tcW w:w="1413" w:type="dxa"/>
            <w:gridSpan w:val="2"/>
            <w:shd w:val="clear" w:color="auto" w:fill="auto"/>
          </w:tcPr>
          <w:p w14:paraId="1DB8C382" w14:textId="77777777" w:rsidR="00590DF5" w:rsidRPr="00590DF5" w:rsidRDefault="00590DF5">
            <w:pPr>
              <w:jc w:val="center"/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Okt. hét (konzult.)</w:t>
            </w:r>
          </w:p>
        </w:tc>
        <w:tc>
          <w:tcPr>
            <w:tcW w:w="4111" w:type="dxa"/>
            <w:gridSpan w:val="9"/>
            <w:shd w:val="clear" w:color="auto" w:fill="auto"/>
          </w:tcPr>
          <w:p w14:paraId="54311A62" w14:textId="77777777" w:rsidR="00590DF5" w:rsidRPr="00590DF5" w:rsidRDefault="00590DF5" w:rsidP="00590DF5">
            <w:pPr>
              <w:jc w:val="center"/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Az előadások témakörei</w:t>
            </w:r>
          </w:p>
        </w:tc>
        <w:tc>
          <w:tcPr>
            <w:tcW w:w="3760" w:type="dxa"/>
            <w:gridSpan w:val="2"/>
            <w:shd w:val="clear" w:color="auto" w:fill="auto"/>
          </w:tcPr>
          <w:p w14:paraId="7ACDF85E" w14:textId="77777777" w:rsidR="00590DF5" w:rsidRPr="00590DF5" w:rsidRDefault="00590DF5" w:rsidP="00590DF5">
            <w:pPr>
              <w:jc w:val="center"/>
              <w:rPr>
                <w:i/>
                <w:sz w:val="20"/>
                <w:szCs w:val="20"/>
              </w:rPr>
            </w:pPr>
            <w:r w:rsidRPr="00590DF5">
              <w:rPr>
                <w:i/>
                <w:sz w:val="20"/>
                <w:szCs w:val="20"/>
              </w:rPr>
              <w:t>A gyakorlatok témakörei</w:t>
            </w:r>
          </w:p>
        </w:tc>
      </w:tr>
      <w:tr w:rsidR="003221A7" w14:paraId="0A742049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79397027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0745E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5FCCF8B6" w14:textId="77777777" w:rsidR="00011E6C" w:rsidRDefault="00E57653" w:rsidP="00E57653">
            <w:pPr>
              <w:rPr>
                <w:sz w:val="20"/>
                <w:szCs w:val="20"/>
              </w:rPr>
            </w:pPr>
            <w:r w:rsidRPr="00E57653">
              <w:rPr>
                <w:sz w:val="20"/>
                <w:szCs w:val="20"/>
              </w:rPr>
              <w:t>Változás szükségessége, IPAR 4.0</w:t>
            </w:r>
          </w:p>
          <w:p w14:paraId="04C79041" w14:textId="77777777" w:rsidR="004E3BC5" w:rsidRDefault="004E3BC5" w:rsidP="00E57653">
            <w:pPr>
              <w:rPr>
                <w:sz w:val="20"/>
                <w:szCs w:val="20"/>
              </w:rPr>
            </w:pPr>
          </w:p>
          <w:p w14:paraId="4C37E83A" w14:textId="77777777" w:rsidR="00092622" w:rsidRDefault="00092622" w:rsidP="00E57653">
            <w:pPr>
              <w:rPr>
                <w:sz w:val="20"/>
                <w:szCs w:val="20"/>
              </w:rPr>
            </w:pPr>
            <w:r w:rsidRPr="00092622">
              <w:rPr>
                <w:sz w:val="20"/>
                <w:szCs w:val="20"/>
              </w:rPr>
              <w:t>Az alkalmazkodáshoz szükséges kompetenciák</w:t>
            </w:r>
          </w:p>
          <w:p w14:paraId="4B4594D0" w14:textId="77777777" w:rsidR="004E3BC5" w:rsidRDefault="004E3BC5" w:rsidP="00E57653">
            <w:pPr>
              <w:rPr>
                <w:sz w:val="20"/>
                <w:szCs w:val="20"/>
              </w:rPr>
            </w:pPr>
          </w:p>
          <w:p w14:paraId="556E51A8" w14:textId="6E385E14" w:rsidR="004E3BC5" w:rsidRPr="00E57653" w:rsidRDefault="004E3BC5" w:rsidP="00E57653">
            <w:pPr>
              <w:rPr>
                <w:sz w:val="20"/>
                <w:szCs w:val="20"/>
              </w:rPr>
            </w:pPr>
            <w:r w:rsidRPr="004E3BC5">
              <w:rPr>
                <w:sz w:val="20"/>
                <w:szCs w:val="20"/>
              </w:rPr>
              <w:t>Sikeres projektmunka feltételei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043F7752" w14:textId="77777777" w:rsidR="000F6643" w:rsidRDefault="00A76C97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Az előadáshoz kapcsolódó feladat önálló kidolgozása</w:t>
            </w:r>
          </w:p>
          <w:p w14:paraId="233A30F0" w14:textId="453143B4" w:rsidR="00092622" w:rsidRDefault="00092622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>Kompetencia leletár készítése</w:t>
            </w:r>
            <w:r w:rsidR="004E3BC5">
              <w:rPr>
                <w:rFonts w:eastAsia="Arial Unicode MS"/>
                <w:sz w:val="20"/>
                <w:szCs w:val="16"/>
              </w:rPr>
              <w:t>, kiértékelése</w:t>
            </w:r>
          </w:p>
        </w:tc>
      </w:tr>
      <w:tr w:rsidR="003221A7" w14:paraId="683A0E81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240753BB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240426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76074F7B" w14:textId="77777777" w:rsidR="004E3BC5" w:rsidRPr="004E3BC5" w:rsidRDefault="004E3BC5" w:rsidP="004E3BC5">
            <w:pPr>
              <w:rPr>
                <w:sz w:val="20"/>
                <w:szCs w:val="20"/>
              </w:rPr>
            </w:pPr>
            <w:r w:rsidRPr="004E3BC5">
              <w:rPr>
                <w:sz w:val="20"/>
                <w:szCs w:val="20"/>
              </w:rPr>
              <w:t>Csapaszerepek bevezetés,</w:t>
            </w:r>
          </w:p>
          <w:p w14:paraId="118116F3" w14:textId="77777777" w:rsidR="004E3BC5" w:rsidRPr="004E3BC5" w:rsidRDefault="004E3BC5" w:rsidP="004E3BC5">
            <w:pPr>
              <w:rPr>
                <w:sz w:val="20"/>
                <w:szCs w:val="20"/>
              </w:rPr>
            </w:pPr>
            <w:r w:rsidRPr="004E3BC5">
              <w:rPr>
                <w:sz w:val="20"/>
                <w:szCs w:val="20"/>
              </w:rPr>
              <w:t>érzelmi-racionális</w:t>
            </w:r>
          </w:p>
          <w:p w14:paraId="692FE9E5" w14:textId="77777777" w:rsidR="004E3BC5" w:rsidRDefault="004E3BC5" w:rsidP="004E3BC5">
            <w:pPr>
              <w:rPr>
                <w:sz w:val="20"/>
                <w:szCs w:val="20"/>
              </w:rPr>
            </w:pPr>
            <w:r w:rsidRPr="004E3BC5">
              <w:rPr>
                <w:sz w:val="20"/>
                <w:szCs w:val="20"/>
              </w:rPr>
              <w:t>viselkedésmódok,</w:t>
            </w:r>
            <w:r>
              <w:rPr>
                <w:sz w:val="20"/>
                <w:szCs w:val="20"/>
              </w:rPr>
              <w:t xml:space="preserve"> </w:t>
            </w:r>
          </w:p>
          <w:p w14:paraId="28C01021" w14:textId="476AD9BC" w:rsidR="00011E6C" w:rsidRPr="003221A7" w:rsidRDefault="004E3BC5" w:rsidP="004E3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4E3BC5">
              <w:rPr>
                <w:sz w:val="20"/>
                <w:szCs w:val="20"/>
              </w:rPr>
              <w:t>eladatok szerepek a csapatban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4DEF165F" w14:textId="296AE29C" w:rsidR="00092622" w:rsidRDefault="004E3BC5" w:rsidP="003221A7">
            <w:pPr>
              <w:rPr>
                <w:rFonts w:eastAsia="Arial Unicode MS"/>
                <w:sz w:val="20"/>
                <w:szCs w:val="16"/>
              </w:rPr>
            </w:pPr>
            <w:r w:rsidRPr="004E3BC5">
              <w:rPr>
                <w:rFonts w:eastAsia="Arial Unicode MS"/>
                <w:sz w:val="20"/>
                <w:szCs w:val="16"/>
              </w:rPr>
              <w:t>Az előadáshoz kapcsolódó feladat kidolgozása a kialakított csoportokban (</w:t>
            </w:r>
            <w:proofErr w:type="spellStart"/>
            <w:r w:rsidRPr="004E3BC5">
              <w:rPr>
                <w:rFonts w:eastAsia="Arial Unicode MS"/>
                <w:sz w:val="20"/>
                <w:szCs w:val="16"/>
              </w:rPr>
              <w:t>Belbin</w:t>
            </w:r>
            <w:proofErr w:type="spellEnd"/>
            <w:r w:rsidRPr="004E3BC5">
              <w:rPr>
                <w:rFonts w:eastAsia="Arial Unicode MS"/>
                <w:sz w:val="20"/>
                <w:szCs w:val="16"/>
              </w:rPr>
              <w:t xml:space="preserve"> teszt)</w:t>
            </w:r>
            <w:r>
              <w:rPr>
                <w:rFonts w:eastAsia="Arial Unicode MS"/>
                <w:sz w:val="20"/>
                <w:szCs w:val="16"/>
              </w:rPr>
              <w:t xml:space="preserve">. </w:t>
            </w:r>
            <w:proofErr w:type="spellStart"/>
            <w:r>
              <w:rPr>
                <w:rFonts w:eastAsia="Arial Unicode MS"/>
                <w:sz w:val="20"/>
                <w:szCs w:val="16"/>
              </w:rPr>
              <w:t>Belbin</w:t>
            </w:r>
            <w:proofErr w:type="spellEnd"/>
            <w:r>
              <w:rPr>
                <w:rFonts w:eastAsia="Arial Unicode MS"/>
                <w:sz w:val="20"/>
                <w:szCs w:val="16"/>
              </w:rPr>
              <w:t xml:space="preserve"> teszt és kompetencia mátrix összevetése. </w:t>
            </w:r>
          </w:p>
        </w:tc>
      </w:tr>
      <w:tr w:rsidR="003221A7" w14:paraId="547798FC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164B5C75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26B610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4B7CEED1" w14:textId="77777777" w:rsidR="004E3BC5" w:rsidRDefault="004E3BC5" w:rsidP="004E3BC5">
            <w:pPr>
              <w:rPr>
                <w:sz w:val="20"/>
                <w:szCs w:val="20"/>
              </w:rPr>
            </w:pPr>
            <w:r w:rsidRPr="004E3BC5">
              <w:rPr>
                <w:sz w:val="20"/>
                <w:szCs w:val="20"/>
              </w:rPr>
              <w:t xml:space="preserve">Projektmunkát segítő eszközök </w:t>
            </w:r>
          </w:p>
          <w:p w14:paraId="193CC6B5" w14:textId="77777777" w:rsidR="004E3BC5" w:rsidRDefault="004E3BC5" w:rsidP="004E3BC5">
            <w:pPr>
              <w:rPr>
                <w:sz w:val="20"/>
                <w:szCs w:val="20"/>
              </w:rPr>
            </w:pPr>
            <w:r w:rsidRPr="004E3BC5">
              <w:rPr>
                <w:sz w:val="20"/>
                <w:szCs w:val="20"/>
              </w:rPr>
              <w:t>– meetingek szervezése</w:t>
            </w:r>
            <w:r>
              <w:rPr>
                <w:sz w:val="20"/>
                <w:szCs w:val="20"/>
              </w:rPr>
              <w:t xml:space="preserve">. </w:t>
            </w:r>
          </w:p>
          <w:p w14:paraId="4E528BB5" w14:textId="12E29362" w:rsidR="004E3BC5" w:rsidRPr="004E3BC5" w:rsidRDefault="004E3BC5" w:rsidP="004E3BC5">
            <w:pPr>
              <w:rPr>
                <w:sz w:val="20"/>
                <w:szCs w:val="20"/>
              </w:rPr>
            </w:pPr>
            <w:r w:rsidRPr="004E3BC5">
              <w:rPr>
                <w:sz w:val="20"/>
                <w:szCs w:val="20"/>
              </w:rPr>
              <w:t>Projektmunkát segítő eszközök – (eszközök,</w:t>
            </w:r>
          </w:p>
          <w:p w14:paraId="392D8365" w14:textId="4FC67093" w:rsidR="00A76C97" w:rsidRPr="003221A7" w:rsidRDefault="004E3BC5" w:rsidP="004E3BC5">
            <w:pPr>
              <w:rPr>
                <w:sz w:val="20"/>
                <w:szCs w:val="20"/>
              </w:rPr>
            </w:pPr>
            <w:r w:rsidRPr="004E3BC5">
              <w:rPr>
                <w:sz w:val="20"/>
                <w:szCs w:val="20"/>
              </w:rPr>
              <w:t>problémamegoldás strukturálása, online platformok)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221681A0" w14:textId="73813DD6" w:rsidR="003221A7" w:rsidRDefault="004E3BC5" w:rsidP="003221A7">
            <w:pPr>
              <w:rPr>
                <w:rFonts w:eastAsia="Arial Unicode MS"/>
                <w:sz w:val="20"/>
                <w:szCs w:val="16"/>
              </w:rPr>
            </w:pPr>
            <w:r w:rsidRPr="004E3BC5">
              <w:rPr>
                <w:rFonts w:eastAsia="Arial Unicode MS"/>
                <w:sz w:val="20"/>
                <w:szCs w:val="16"/>
              </w:rPr>
              <w:t>Az előadáshoz kapcsolódó feladat kidolgozása a kialakított csoportokban, félévzáró feladathoz kapcsolódó konzultáció</w:t>
            </w:r>
            <w:r>
              <w:rPr>
                <w:rFonts w:eastAsia="Arial Unicode MS"/>
                <w:sz w:val="20"/>
                <w:szCs w:val="16"/>
              </w:rPr>
              <w:t>. Döntési mátrix kidolgozása</w:t>
            </w:r>
          </w:p>
        </w:tc>
      </w:tr>
      <w:tr w:rsidR="003221A7" w14:paraId="15AECEF1" w14:textId="77777777" w:rsidTr="00092622">
        <w:trPr>
          <w:cantSplit/>
          <w:trHeight w:val="278"/>
        </w:trPr>
        <w:tc>
          <w:tcPr>
            <w:tcW w:w="704" w:type="dxa"/>
            <w:shd w:val="clear" w:color="auto" w:fill="auto"/>
            <w:vAlign w:val="center"/>
          </w:tcPr>
          <w:p w14:paraId="0B34EECA" w14:textId="77777777" w:rsidR="003221A7" w:rsidRDefault="003221A7" w:rsidP="00322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B97CCD" w14:textId="77777777" w:rsidR="003221A7" w:rsidRPr="003221A7" w:rsidRDefault="003221A7" w:rsidP="003221A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14:paraId="4E4B5D7F" w14:textId="77777777" w:rsidR="004E3BC5" w:rsidRDefault="004E3BC5" w:rsidP="00A76C97">
            <w:pPr>
              <w:rPr>
                <w:sz w:val="20"/>
                <w:szCs w:val="20"/>
              </w:rPr>
            </w:pPr>
            <w:r w:rsidRPr="004E3BC5">
              <w:rPr>
                <w:sz w:val="20"/>
                <w:szCs w:val="20"/>
              </w:rPr>
              <w:t>Kommunikáció, kommunikációs stílusok</w:t>
            </w:r>
            <w:r>
              <w:rPr>
                <w:sz w:val="20"/>
                <w:szCs w:val="20"/>
              </w:rPr>
              <w:t xml:space="preserve">, </w:t>
            </w:r>
          </w:p>
          <w:p w14:paraId="327D796C" w14:textId="77777777" w:rsidR="004E3BC5" w:rsidRDefault="004E3BC5" w:rsidP="00A76C97">
            <w:pPr>
              <w:rPr>
                <w:sz w:val="20"/>
                <w:szCs w:val="20"/>
              </w:rPr>
            </w:pPr>
          </w:p>
          <w:p w14:paraId="3791F346" w14:textId="3C4EB4DE" w:rsidR="00011E6C" w:rsidRPr="003221A7" w:rsidRDefault="004E3BC5" w:rsidP="00A76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konfliktuskezelés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14:paraId="752E8B9C" w14:textId="6080334C" w:rsidR="003221A7" w:rsidRDefault="00D40381" w:rsidP="003221A7">
            <w:pPr>
              <w:rPr>
                <w:rFonts w:eastAsia="Arial Unicode MS"/>
                <w:sz w:val="20"/>
                <w:szCs w:val="16"/>
              </w:rPr>
            </w:pPr>
            <w:r>
              <w:rPr>
                <w:rFonts w:eastAsia="Arial Unicode MS"/>
                <w:sz w:val="20"/>
                <w:szCs w:val="16"/>
              </w:rPr>
              <w:t xml:space="preserve">Az előadáshoz kapcsolódó </w:t>
            </w:r>
            <w:r w:rsidR="004E3BC5">
              <w:rPr>
                <w:rFonts w:eastAsia="Arial Unicode MS"/>
                <w:sz w:val="20"/>
                <w:szCs w:val="16"/>
              </w:rPr>
              <w:t xml:space="preserve">tesztek kitöltése, megvitatása. </w:t>
            </w:r>
          </w:p>
        </w:tc>
      </w:tr>
    </w:tbl>
    <w:p w14:paraId="07FFBFEC" w14:textId="12A7F6BC" w:rsidR="00A76C97" w:rsidRDefault="00A76C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371"/>
      </w:tblGrid>
      <w:tr w:rsidR="00956136" w14:paraId="39ACCD16" w14:textId="77777777" w:rsidTr="00BB7467">
        <w:trPr>
          <w:cantSplit/>
          <w:trHeight w:val="379"/>
        </w:trPr>
        <w:tc>
          <w:tcPr>
            <w:tcW w:w="9284" w:type="dxa"/>
            <w:gridSpan w:val="2"/>
            <w:shd w:val="clear" w:color="auto" w:fill="auto"/>
          </w:tcPr>
          <w:p w14:paraId="797286DD" w14:textId="77777777" w:rsidR="00956136" w:rsidRDefault="00956136" w:rsidP="009561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Félévközi követelmények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(feladat, </w:t>
            </w:r>
            <w:proofErr w:type="spellStart"/>
            <w:r>
              <w:rPr>
                <w:i/>
                <w:iCs/>
                <w:sz w:val="20"/>
                <w:szCs w:val="20"/>
              </w:rPr>
              <w:t>zh</w:t>
            </w:r>
            <w:proofErr w:type="spellEnd"/>
            <w:r>
              <w:rPr>
                <w:i/>
                <w:iCs/>
                <w:sz w:val="20"/>
                <w:szCs w:val="20"/>
              </w:rPr>
              <w:t>., jegyzőkönyv stb.)</w:t>
            </w:r>
          </w:p>
        </w:tc>
      </w:tr>
      <w:tr w:rsidR="00956136" w14:paraId="65FECD8D" w14:textId="77777777" w:rsidTr="00BB7467">
        <w:trPr>
          <w:cantSplit/>
          <w:trHeight w:val="413"/>
        </w:trPr>
        <w:tc>
          <w:tcPr>
            <w:tcW w:w="1913" w:type="dxa"/>
            <w:shd w:val="clear" w:color="auto" w:fill="auto"/>
          </w:tcPr>
          <w:p w14:paraId="3544A820" w14:textId="77777777" w:rsidR="00956136" w:rsidRDefault="00956136" w:rsidP="0095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hét</w:t>
            </w:r>
          </w:p>
        </w:tc>
        <w:tc>
          <w:tcPr>
            <w:tcW w:w="7371" w:type="dxa"/>
            <w:shd w:val="clear" w:color="auto" w:fill="auto"/>
          </w:tcPr>
          <w:p w14:paraId="25F29304" w14:textId="113AA906" w:rsidR="00956136" w:rsidRDefault="00956136" w:rsidP="0095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gyakorlatok legfontosabb témakörei: </w:t>
            </w:r>
            <w:r w:rsidR="004E3BC5">
              <w:rPr>
                <w:sz w:val="20"/>
                <w:szCs w:val="20"/>
              </w:rPr>
              <w:t xml:space="preserve">kompetencia térkép, csapatszerepek, önértékelés. Munka csapatban, projektmunkát segítő eszközök, sikeres kommunikáció és konfliktuskezelés a csapatban. </w:t>
            </w:r>
          </w:p>
        </w:tc>
      </w:tr>
      <w:tr w:rsidR="00956136" w14:paraId="278EFF97" w14:textId="77777777" w:rsidTr="00BB7467">
        <w:trPr>
          <w:cantSplit/>
          <w:trHeight w:val="278"/>
        </w:trPr>
        <w:tc>
          <w:tcPr>
            <w:tcW w:w="1913" w:type="dxa"/>
            <w:shd w:val="clear" w:color="auto" w:fill="auto"/>
          </w:tcPr>
          <w:p w14:paraId="7F4C8E11" w14:textId="7B80E628" w:rsidR="00956136" w:rsidRDefault="00CE50F2" w:rsidP="0095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13 -</w:t>
            </w:r>
            <w:r w:rsidR="00E421A7">
              <w:rPr>
                <w:sz w:val="20"/>
                <w:szCs w:val="20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14:paraId="36F31C3C" w14:textId="1710C7C2" w:rsidR="008E0DA6" w:rsidRPr="008E0DA6" w:rsidRDefault="00CE50F2" w:rsidP="00C4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Tesztek</w:t>
            </w:r>
          </w:p>
        </w:tc>
      </w:tr>
      <w:tr w:rsidR="00956136" w14:paraId="1D9068C3" w14:textId="77777777">
        <w:trPr>
          <w:cantSplit/>
          <w:trHeight w:val="278"/>
        </w:trPr>
        <w:tc>
          <w:tcPr>
            <w:tcW w:w="9284" w:type="dxa"/>
            <w:gridSpan w:val="2"/>
          </w:tcPr>
          <w:p w14:paraId="424A1627" w14:textId="25B5E6AD" w:rsidR="008E0DA6" w:rsidRDefault="00956136" w:rsidP="008E0DA6">
            <w:pPr>
              <w:rPr>
                <w:b/>
                <w:bCs/>
                <w:sz w:val="20"/>
                <w:szCs w:val="20"/>
              </w:rPr>
            </w:pPr>
            <w:r w:rsidRPr="008E7A8E">
              <w:rPr>
                <w:i/>
                <w:sz w:val="20"/>
                <w:szCs w:val="20"/>
              </w:rPr>
              <w:t>A pótlás módja: lásd a tárgy tanulmányi és vizsgakövetelményei, valamint a TVSZ rendelkezései</w:t>
            </w:r>
          </w:p>
          <w:p w14:paraId="33F01CDF" w14:textId="77777777" w:rsidR="008E0DA6" w:rsidRPr="008E0DA6" w:rsidRDefault="008E0DA6" w:rsidP="008E0DA6">
            <w:pPr>
              <w:rPr>
                <w:sz w:val="20"/>
                <w:szCs w:val="20"/>
              </w:rPr>
            </w:pPr>
          </w:p>
        </w:tc>
      </w:tr>
      <w:tr w:rsidR="00956136" w14:paraId="0193C227" w14:textId="77777777">
        <w:trPr>
          <w:cantSplit/>
          <w:trHeight w:val="278"/>
        </w:trPr>
        <w:tc>
          <w:tcPr>
            <w:tcW w:w="9284" w:type="dxa"/>
            <w:gridSpan w:val="2"/>
            <w:shd w:val="clear" w:color="auto" w:fill="FFFFFF"/>
          </w:tcPr>
          <w:p w14:paraId="480FBAD6" w14:textId="77777777" w:rsidR="00956136" w:rsidRDefault="00956136" w:rsidP="00956136">
            <w:pPr>
              <w:spacing w:before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Vizsgára bocsáthatóság és az aláírás feltételei:</w:t>
            </w:r>
          </w:p>
          <w:p w14:paraId="1E7F6DD9" w14:textId="77777777" w:rsidR="00956136" w:rsidRDefault="00956136" w:rsidP="00956136">
            <w:pPr>
              <w:numPr>
                <w:ilvl w:val="0"/>
                <w:numId w:val="1"/>
              </w:numPr>
              <w:autoSpaceDE/>
              <w:autoSpaceDN/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részvétel a foglalkozásokon (lásd TVSZ)</w:t>
            </w:r>
          </w:p>
          <w:p w14:paraId="19A5E9F6" w14:textId="3F82F42C" w:rsidR="00956136" w:rsidRDefault="004E3BC5" w:rsidP="00956136">
            <w:pPr>
              <w:numPr>
                <w:ilvl w:val="0"/>
                <w:numId w:val="1"/>
              </w:numPr>
              <w:autoSpaceDE/>
              <w:autoSpaceDN/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Moodle</w:t>
            </w:r>
            <w:proofErr w:type="spellEnd"/>
            <w:r>
              <w:rPr>
                <w:sz w:val="20"/>
                <w:szCs w:val="20"/>
              </w:rPr>
              <w:t xml:space="preserve"> feladatok </w:t>
            </w:r>
            <w:r w:rsidR="00CE50F2">
              <w:rPr>
                <w:sz w:val="20"/>
                <w:szCs w:val="20"/>
              </w:rPr>
              <w:t>és a két teszt 60</w:t>
            </w:r>
            <w:r w:rsidR="00956136">
              <w:rPr>
                <w:sz w:val="20"/>
                <w:szCs w:val="20"/>
              </w:rPr>
              <w:t>%-os teljesítése</w:t>
            </w:r>
          </w:p>
          <w:p w14:paraId="51FC4CEE" w14:textId="77777777" w:rsidR="00956136" w:rsidRDefault="00956136" w:rsidP="00956136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vizsga módja:</w:t>
            </w:r>
            <w:r>
              <w:rPr>
                <w:sz w:val="20"/>
                <w:szCs w:val="20"/>
              </w:rPr>
              <w:t xml:space="preserve"> </w:t>
            </w:r>
            <w:r w:rsidR="007824E6">
              <w:rPr>
                <w:sz w:val="20"/>
                <w:szCs w:val="20"/>
              </w:rPr>
              <w:t>évközi jegy</w:t>
            </w:r>
          </w:p>
          <w:p w14:paraId="57201CDA" w14:textId="77777777" w:rsidR="00956136" w:rsidRDefault="00956136" w:rsidP="00956136">
            <w:pPr>
              <w:pStyle w:val="BodyText"/>
            </w:pPr>
          </w:p>
          <w:p w14:paraId="05FFC199" w14:textId="77777777" w:rsidR="00956136" w:rsidRDefault="00956136" w:rsidP="00956136">
            <w:pPr>
              <w:pStyle w:val="BodyText"/>
              <w:spacing w:before="60"/>
            </w:pPr>
            <w:r>
              <w:rPr>
                <w:b/>
                <w:bCs/>
              </w:rPr>
              <w:t>Értékelés</w:t>
            </w:r>
            <w:r>
              <w:t xml:space="preserve"> (teljesítési határok és osztályzatok):</w:t>
            </w:r>
          </w:p>
          <w:p w14:paraId="3FB2BB5C" w14:textId="77777777" w:rsidR="00956136" w:rsidRDefault="00956136" w:rsidP="00956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– 59,99</w:t>
            </w:r>
            <w:proofErr w:type="gramStart"/>
            <w:r>
              <w:rPr>
                <w:sz w:val="20"/>
                <w:szCs w:val="20"/>
              </w:rPr>
              <w:t xml:space="preserve">%:   </w:t>
            </w:r>
            <w:proofErr w:type="gramEnd"/>
            <w:r>
              <w:rPr>
                <w:sz w:val="20"/>
                <w:szCs w:val="20"/>
              </w:rPr>
              <w:t xml:space="preserve">elégtelen (1)      </w:t>
            </w:r>
          </w:p>
          <w:p w14:paraId="46CA9BC7" w14:textId="77777777" w:rsidR="00956136" w:rsidRDefault="00956136" w:rsidP="00956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– 69,99</w:t>
            </w:r>
            <w:proofErr w:type="gramStart"/>
            <w:r>
              <w:rPr>
                <w:sz w:val="20"/>
                <w:szCs w:val="20"/>
              </w:rPr>
              <w:t xml:space="preserve">%:   </w:t>
            </w:r>
            <w:proofErr w:type="gramEnd"/>
            <w:r>
              <w:rPr>
                <w:sz w:val="20"/>
                <w:szCs w:val="20"/>
              </w:rPr>
              <w:t xml:space="preserve">elégséges (2)    </w:t>
            </w:r>
          </w:p>
          <w:p w14:paraId="65C6F596" w14:textId="77777777" w:rsidR="00956136" w:rsidRDefault="00956136" w:rsidP="00956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70– 79,99</w:t>
            </w:r>
            <w:proofErr w:type="gramStart"/>
            <w:r>
              <w:rPr>
                <w:sz w:val="20"/>
                <w:szCs w:val="20"/>
              </w:rPr>
              <w:t xml:space="preserve">%:   </w:t>
            </w:r>
            <w:proofErr w:type="gramEnd"/>
            <w:r>
              <w:rPr>
                <w:sz w:val="20"/>
                <w:szCs w:val="20"/>
              </w:rPr>
              <w:t xml:space="preserve">közepes (3)      </w:t>
            </w:r>
          </w:p>
          <w:p w14:paraId="1CC86299" w14:textId="77777777" w:rsidR="00956136" w:rsidRDefault="00956136" w:rsidP="0095613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80 – 89,99</w:t>
            </w:r>
            <w:proofErr w:type="gramStart"/>
            <w:r>
              <w:rPr>
                <w:sz w:val="20"/>
                <w:szCs w:val="20"/>
              </w:rPr>
              <w:t>%:  jó</w:t>
            </w:r>
            <w:proofErr w:type="gramEnd"/>
            <w:r>
              <w:rPr>
                <w:sz w:val="20"/>
                <w:szCs w:val="20"/>
              </w:rPr>
              <w:t xml:space="preserve"> (4)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  <w:p w14:paraId="4E7B38A9" w14:textId="77777777" w:rsidR="00956136" w:rsidRDefault="00956136" w:rsidP="009561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– 100</w:t>
            </w:r>
            <w:proofErr w:type="gramStart"/>
            <w:r>
              <w:rPr>
                <w:sz w:val="20"/>
                <w:szCs w:val="20"/>
              </w:rPr>
              <w:t>%:  jeles</w:t>
            </w:r>
            <w:proofErr w:type="gramEnd"/>
            <w:r>
              <w:rPr>
                <w:sz w:val="20"/>
                <w:szCs w:val="20"/>
              </w:rPr>
              <w:t xml:space="preserve"> (5)</w:t>
            </w:r>
          </w:p>
          <w:p w14:paraId="13897D19" w14:textId="77777777" w:rsidR="00956136" w:rsidRDefault="00CE50F2" w:rsidP="00CE50F2">
            <w:pPr>
              <w:tabs>
                <w:tab w:val="left" w:pos="7284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  <w:p w14:paraId="68398442" w14:textId="38DC9A5C" w:rsidR="008E0DA6" w:rsidRPr="008E0DA6" w:rsidRDefault="008E0DA6" w:rsidP="008E0DA6">
            <w:pPr>
              <w:rPr>
                <w:sz w:val="20"/>
                <w:szCs w:val="20"/>
              </w:rPr>
            </w:pPr>
          </w:p>
        </w:tc>
      </w:tr>
      <w:tr w:rsidR="00956136" w14:paraId="44F7A323" w14:textId="77777777">
        <w:trPr>
          <w:cantSplit/>
          <w:trHeight w:val="278"/>
        </w:trPr>
        <w:tc>
          <w:tcPr>
            <w:tcW w:w="9284" w:type="dxa"/>
            <w:gridSpan w:val="2"/>
            <w:shd w:val="clear" w:color="auto" w:fill="FFFFFF"/>
          </w:tcPr>
          <w:p w14:paraId="1C8C1468" w14:textId="77777777" w:rsidR="00956136" w:rsidRDefault="00956136" w:rsidP="0095613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Irodalom:</w:t>
            </w:r>
          </w:p>
        </w:tc>
      </w:tr>
      <w:tr w:rsidR="00956136" w14:paraId="4FC112FD" w14:textId="77777777" w:rsidTr="0035370A">
        <w:trPr>
          <w:cantSplit/>
          <w:trHeight w:val="1142"/>
        </w:trPr>
        <w:tc>
          <w:tcPr>
            <w:tcW w:w="9284" w:type="dxa"/>
            <w:gridSpan w:val="2"/>
          </w:tcPr>
          <w:p w14:paraId="4800589C" w14:textId="77777777" w:rsidR="00D97B5F" w:rsidRDefault="00D97B5F" w:rsidP="00D97B5F">
            <w:pPr>
              <w:pStyle w:val="ListParagraph"/>
              <w:numPr>
                <w:ilvl w:val="0"/>
                <w:numId w:val="2"/>
              </w:numPr>
              <w:autoSpaceDE/>
              <w:autoSpaceDN/>
              <w:spacing w:after="160" w:line="259" w:lineRule="auto"/>
              <w:jc w:val="both"/>
            </w:pPr>
            <w:r>
              <w:t xml:space="preserve">Előadás, videó anyagok, </w:t>
            </w:r>
            <w:proofErr w:type="spellStart"/>
            <w:r>
              <w:t>ppt</w:t>
            </w:r>
            <w:proofErr w:type="spellEnd"/>
            <w:r>
              <w:t xml:space="preserve"> anyagok</w:t>
            </w:r>
          </w:p>
          <w:p w14:paraId="505426E5" w14:textId="77777777" w:rsidR="00D97B5F" w:rsidRDefault="00D97B5F" w:rsidP="00D97B5F">
            <w:pPr>
              <w:pStyle w:val="ListParagraph"/>
              <w:numPr>
                <w:ilvl w:val="0"/>
                <w:numId w:val="2"/>
              </w:numPr>
              <w:autoSpaceDE/>
              <w:autoSpaceDN/>
              <w:spacing w:after="160" w:line="259" w:lineRule="auto"/>
              <w:jc w:val="both"/>
            </w:pPr>
            <w:r>
              <w:t>Számadó Róza: Felkészülés a csapatmunkára – munkatankönyv, Óbudai Egyetem, 2018</w:t>
            </w:r>
          </w:p>
          <w:p w14:paraId="4765114F" w14:textId="77777777" w:rsidR="00D97B5F" w:rsidRDefault="00D97B5F" w:rsidP="00D97B5F">
            <w:pPr>
              <w:pStyle w:val="ListParagraph"/>
              <w:numPr>
                <w:ilvl w:val="0"/>
                <w:numId w:val="2"/>
              </w:numPr>
              <w:autoSpaceDE/>
              <w:autoSpaceDN/>
              <w:spacing w:after="160" w:line="259" w:lineRule="auto"/>
              <w:jc w:val="both"/>
            </w:pPr>
            <w:r>
              <w:t>TORDAI Z. – SUPLICZ S.: Humán kompetenciák leltára mérnökhallgatók önértékelése és a nagyvállalati igények tükrében. In: VARGHA A. (szerk.): Múlt és jelen összeér; A Magyar Pszichológiai Társaság XXV. Jubileumi Országos Tudományos Nagygyűlése. Kivonatkötet. 2016.</w:t>
            </w:r>
          </w:p>
          <w:p w14:paraId="0B55CFAE" w14:textId="77777777" w:rsidR="00D97B5F" w:rsidRDefault="00D97B5F" w:rsidP="00D97B5F">
            <w:pPr>
              <w:pStyle w:val="ListParagraph"/>
              <w:numPr>
                <w:ilvl w:val="0"/>
                <w:numId w:val="2"/>
              </w:numPr>
              <w:autoSpaceDE/>
              <w:autoSpaceDN/>
              <w:spacing w:after="160" w:line="259" w:lineRule="auto"/>
              <w:jc w:val="both"/>
            </w:pPr>
            <w:r>
              <w:t xml:space="preserve">Balázs László – H. </w:t>
            </w:r>
            <w:proofErr w:type="spellStart"/>
            <w:r>
              <w:t>Tomesz</w:t>
            </w:r>
            <w:proofErr w:type="spellEnd"/>
            <w:r>
              <w:t xml:space="preserve"> Tímea – H. Varga Gyula: A kommunikáció elmélete és gyakorlata, Gramma Kiadó, Eger, 2013</w:t>
            </w:r>
          </w:p>
          <w:p w14:paraId="13917EFB" w14:textId="760D00BA" w:rsidR="00956136" w:rsidRPr="00D97B5F" w:rsidRDefault="00D97B5F" w:rsidP="00D97B5F">
            <w:pPr>
              <w:pStyle w:val="ListParagraph"/>
              <w:numPr>
                <w:ilvl w:val="0"/>
                <w:numId w:val="2"/>
              </w:numPr>
              <w:autoSpaceDE/>
              <w:autoSpaceDN/>
              <w:spacing w:after="160" w:line="259" w:lineRule="auto"/>
              <w:jc w:val="both"/>
            </w:pPr>
            <w:proofErr w:type="spellStart"/>
            <w:r>
              <w:t>Sasfy</w:t>
            </w:r>
            <w:proofErr w:type="spellEnd"/>
            <w:r>
              <w:t xml:space="preserve"> György Zoltán: Konfliktuskezelés, stresszkezelés, Dialógus Campus Kiadó, Budapest, 2017</w:t>
            </w:r>
          </w:p>
        </w:tc>
      </w:tr>
    </w:tbl>
    <w:p w14:paraId="3D024967" w14:textId="77777777" w:rsidR="001341C4" w:rsidRDefault="001341C4" w:rsidP="004123D6">
      <w:pPr>
        <w:rPr>
          <w:sz w:val="16"/>
          <w:szCs w:val="16"/>
        </w:rPr>
      </w:pPr>
    </w:p>
    <w:sectPr w:rsidR="001341C4" w:rsidSect="00365B2D">
      <w:footerReference w:type="default" r:id="rId7"/>
      <w:pgSz w:w="11906" w:h="16838" w:code="9"/>
      <w:pgMar w:top="851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5BAC" w14:textId="77777777" w:rsidR="00365B2D" w:rsidRDefault="00365B2D">
      <w:r>
        <w:separator/>
      </w:r>
    </w:p>
  </w:endnote>
  <w:endnote w:type="continuationSeparator" w:id="0">
    <w:p w14:paraId="048908AC" w14:textId="77777777" w:rsidR="00365B2D" w:rsidRDefault="0036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BC88" w14:textId="7C3D784B" w:rsidR="001341C4" w:rsidRDefault="00994052" w:rsidP="00F27083">
    <w:pPr>
      <w:pStyle w:val="Footer"/>
      <w:tabs>
        <w:tab w:val="clear" w:pos="4536"/>
        <w:tab w:val="clear" w:pos="9072"/>
        <w:tab w:val="right" w:pos="9356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F27083">
      <w:rPr>
        <w:sz w:val="20"/>
        <w:szCs w:val="20"/>
      </w:rPr>
      <w:instrText xml:space="preserve"> SAVEDATE  \@ "yyyy. MMMM d."  \* MERGEFORMAT </w:instrText>
    </w:r>
    <w:r>
      <w:rPr>
        <w:sz w:val="20"/>
        <w:szCs w:val="20"/>
      </w:rPr>
      <w:fldChar w:fldCharType="separate"/>
    </w:r>
    <w:r w:rsidR="00DC3025">
      <w:rPr>
        <w:noProof/>
        <w:sz w:val="20"/>
        <w:szCs w:val="20"/>
      </w:rPr>
      <w:t>2024. február 21.</w:t>
    </w:r>
    <w:r>
      <w:rPr>
        <w:sz w:val="20"/>
        <w:szCs w:val="20"/>
      </w:rPr>
      <w:fldChar w:fldCharType="end"/>
    </w:r>
    <w:r w:rsidR="00F27083">
      <w:rPr>
        <w:sz w:val="20"/>
        <w:szCs w:val="20"/>
      </w:rPr>
      <w:tab/>
    </w:r>
    <w:r w:rsidR="00D95401" w:rsidRPr="008453D2">
      <w:rPr>
        <w:sz w:val="20"/>
        <w:szCs w:val="20"/>
      </w:rPr>
      <w:fldChar w:fldCharType="begin"/>
    </w:r>
    <w:r w:rsidR="00D95401" w:rsidRPr="008453D2">
      <w:rPr>
        <w:sz w:val="20"/>
        <w:szCs w:val="20"/>
      </w:rPr>
      <w:instrText xml:space="preserve"> FILENAME  \* Upper  \* MERGEFORMAT </w:instrText>
    </w:r>
    <w:r w:rsidR="00D95401" w:rsidRPr="008453D2">
      <w:rPr>
        <w:sz w:val="20"/>
        <w:szCs w:val="20"/>
      </w:rPr>
      <w:fldChar w:fldCharType="separate"/>
    </w:r>
    <w:r w:rsidR="00406F5F">
      <w:rPr>
        <w:noProof/>
        <w:sz w:val="20"/>
        <w:szCs w:val="20"/>
      </w:rPr>
      <w:t>B</w:t>
    </w:r>
    <w:r w:rsidR="005810B9">
      <w:rPr>
        <w:noProof/>
        <w:sz w:val="20"/>
        <w:szCs w:val="20"/>
      </w:rPr>
      <w:t>BX</w:t>
    </w:r>
    <w:r w:rsidR="008E0DA6">
      <w:rPr>
        <w:noProof/>
        <w:sz w:val="20"/>
        <w:szCs w:val="20"/>
      </w:rPr>
      <w:t>P</w:t>
    </w:r>
    <w:r w:rsidR="006420FB">
      <w:rPr>
        <w:noProof/>
        <w:sz w:val="20"/>
        <w:szCs w:val="20"/>
      </w:rPr>
      <w:t>A</w:t>
    </w:r>
    <w:r w:rsidR="005810B9">
      <w:rPr>
        <w:noProof/>
        <w:sz w:val="20"/>
        <w:szCs w:val="20"/>
      </w:rPr>
      <w:t>14B</w:t>
    </w:r>
    <w:r w:rsidR="00CE50F2">
      <w:rPr>
        <w:noProof/>
        <w:sz w:val="20"/>
        <w:szCs w:val="20"/>
      </w:rPr>
      <w:t>L</w:t>
    </w:r>
    <w:r w:rsidR="005810B9">
      <w:rPr>
        <w:noProof/>
        <w:sz w:val="20"/>
        <w:szCs w:val="20"/>
      </w:rPr>
      <w:t>E</w:t>
    </w:r>
    <w:r w:rsidR="00406F5F">
      <w:rPr>
        <w:noProof/>
        <w:sz w:val="20"/>
        <w:szCs w:val="20"/>
      </w:rPr>
      <w:t>_A PROJEKTM</w:t>
    </w:r>
    <w:r w:rsidR="00C708CA">
      <w:rPr>
        <w:noProof/>
        <w:sz w:val="20"/>
        <w:szCs w:val="20"/>
      </w:rPr>
      <w:t xml:space="preserve">unka </w:t>
    </w:r>
    <w:r w:rsidR="00D95401" w:rsidRPr="008453D2">
      <w:rPr>
        <w:noProof/>
        <w:sz w:val="20"/>
        <w:szCs w:val="20"/>
      </w:rPr>
      <w:fldChar w:fldCharType="end"/>
    </w:r>
    <w:r w:rsidR="00C708CA">
      <w:rPr>
        <w:noProof/>
        <w:sz w:val="20"/>
        <w:szCs w:val="20"/>
      </w:rPr>
      <w:t>alapjai – munka csapatban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9368" w14:textId="77777777" w:rsidR="00365B2D" w:rsidRDefault="00365B2D">
      <w:r>
        <w:separator/>
      </w:r>
    </w:p>
  </w:footnote>
  <w:footnote w:type="continuationSeparator" w:id="0">
    <w:p w14:paraId="2F98666D" w14:textId="77777777" w:rsidR="00365B2D" w:rsidRDefault="00365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3F31"/>
    <w:multiLevelType w:val="hybridMultilevel"/>
    <w:tmpl w:val="54BAC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6185"/>
    <w:multiLevelType w:val="hybridMultilevel"/>
    <w:tmpl w:val="CAF0F108"/>
    <w:lvl w:ilvl="0" w:tplc="41EEBBC4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17410"/>
    <w:multiLevelType w:val="hybridMultilevel"/>
    <w:tmpl w:val="CA34E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05BCE"/>
    <w:multiLevelType w:val="hybridMultilevel"/>
    <w:tmpl w:val="4A3C37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62357"/>
    <w:multiLevelType w:val="hybridMultilevel"/>
    <w:tmpl w:val="ED5EB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2326"/>
    <w:multiLevelType w:val="hybridMultilevel"/>
    <w:tmpl w:val="A4EC7E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A21F3"/>
    <w:multiLevelType w:val="hybridMultilevel"/>
    <w:tmpl w:val="3B1E51B8"/>
    <w:lvl w:ilvl="0" w:tplc="3AA88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4367C"/>
    <w:multiLevelType w:val="hybridMultilevel"/>
    <w:tmpl w:val="EED61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14725"/>
    <w:multiLevelType w:val="hybridMultilevel"/>
    <w:tmpl w:val="152CB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B0A30"/>
    <w:multiLevelType w:val="hybridMultilevel"/>
    <w:tmpl w:val="1FF42A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04306"/>
    <w:multiLevelType w:val="hybridMultilevel"/>
    <w:tmpl w:val="DD88561E"/>
    <w:lvl w:ilvl="0" w:tplc="04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6670223B"/>
    <w:multiLevelType w:val="hybridMultilevel"/>
    <w:tmpl w:val="E070C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94B9E"/>
    <w:multiLevelType w:val="hybridMultilevel"/>
    <w:tmpl w:val="CB844316"/>
    <w:lvl w:ilvl="0" w:tplc="D302A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36BEF"/>
    <w:multiLevelType w:val="hybridMultilevel"/>
    <w:tmpl w:val="017C5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798918">
    <w:abstractNumId w:val="10"/>
  </w:num>
  <w:num w:numId="2" w16cid:durableId="925840403">
    <w:abstractNumId w:val="1"/>
  </w:num>
  <w:num w:numId="3" w16cid:durableId="1799562677">
    <w:abstractNumId w:val="12"/>
  </w:num>
  <w:num w:numId="4" w16cid:durableId="350910718">
    <w:abstractNumId w:val="6"/>
  </w:num>
  <w:num w:numId="5" w16cid:durableId="700520950">
    <w:abstractNumId w:val="2"/>
  </w:num>
  <w:num w:numId="6" w16cid:durableId="1806893131">
    <w:abstractNumId w:val="0"/>
  </w:num>
  <w:num w:numId="7" w16cid:durableId="754084322">
    <w:abstractNumId w:val="5"/>
  </w:num>
  <w:num w:numId="8" w16cid:durableId="1431703163">
    <w:abstractNumId w:val="3"/>
  </w:num>
  <w:num w:numId="9" w16cid:durableId="1682051477">
    <w:abstractNumId w:val="7"/>
  </w:num>
  <w:num w:numId="10" w16cid:durableId="1176529365">
    <w:abstractNumId w:val="8"/>
  </w:num>
  <w:num w:numId="11" w16cid:durableId="685326447">
    <w:abstractNumId w:val="13"/>
  </w:num>
  <w:num w:numId="12" w16cid:durableId="246766665">
    <w:abstractNumId w:val="4"/>
  </w:num>
  <w:num w:numId="13" w16cid:durableId="1720781443">
    <w:abstractNumId w:val="11"/>
  </w:num>
  <w:num w:numId="14" w16cid:durableId="18138606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57"/>
    <w:rsid w:val="00011E6C"/>
    <w:rsid w:val="00025219"/>
    <w:rsid w:val="00092622"/>
    <w:rsid w:val="000F6643"/>
    <w:rsid w:val="0012126E"/>
    <w:rsid w:val="001341C4"/>
    <w:rsid w:val="00154EB5"/>
    <w:rsid w:val="00180E21"/>
    <w:rsid w:val="00197990"/>
    <w:rsid w:val="001D6FAC"/>
    <w:rsid w:val="001F44F2"/>
    <w:rsid w:val="002101B5"/>
    <w:rsid w:val="00230098"/>
    <w:rsid w:val="00247C70"/>
    <w:rsid w:val="0025643E"/>
    <w:rsid w:val="002564B9"/>
    <w:rsid w:val="002741F5"/>
    <w:rsid w:val="002928FD"/>
    <w:rsid w:val="002A2E1C"/>
    <w:rsid w:val="002C0E5D"/>
    <w:rsid w:val="002F06BA"/>
    <w:rsid w:val="002F6B50"/>
    <w:rsid w:val="003221A7"/>
    <w:rsid w:val="0034042F"/>
    <w:rsid w:val="00365B2D"/>
    <w:rsid w:val="003B2CF7"/>
    <w:rsid w:val="003B46FB"/>
    <w:rsid w:val="003D0BFB"/>
    <w:rsid w:val="00401FA2"/>
    <w:rsid w:val="00406F5F"/>
    <w:rsid w:val="004123D6"/>
    <w:rsid w:val="004A6352"/>
    <w:rsid w:val="004B7225"/>
    <w:rsid w:val="004E3BC5"/>
    <w:rsid w:val="004F0D38"/>
    <w:rsid w:val="00566A56"/>
    <w:rsid w:val="005810B9"/>
    <w:rsid w:val="00590DF5"/>
    <w:rsid w:val="005A3D31"/>
    <w:rsid w:val="00633AFA"/>
    <w:rsid w:val="006420FB"/>
    <w:rsid w:val="006A5723"/>
    <w:rsid w:val="006D6B25"/>
    <w:rsid w:val="00712230"/>
    <w:rsid w:val="007824E6"/>
    <w:rsid w:val="00816237"/>
    <w:rsid w:val="00820654"/>
    <w:rsid w:val="008453D2"/>
    <w:rsid w:val="008751F9"/>
    <w:rsid w:val="008A31DA"/>
    <w:rsid w:val="008E0DA6"/>
    <w:rsid w:val="008E7A8E"/>
    <w:rsid w:val="0091298B"/>
    <w:rsid w:val="009247E0"/>
    <w:rsid w:val="009457F0"/>
    <w:rsid w:val="00946325"/>
    <w:rsid w:val="00956136"/>
    <w:rsid w:val="0096728E"/>
    <w:rsid w:val="00994052"/>
    <w:rsid w:val="009A48CD"/>
    <w:rsid w:val="009D1DE4"/>
    <w:rsid w:val="009D3B6F"/>
    <w:rsid w:val="00A76C97"/>
    <w:rsid w:val="00AA6706"/>
    <w:rsid w:val="00AD6049"/>
    <w:rsid w:val="00B37892"/>
    <w:rsid w:val="00B77AC6"/>
    <w:rsid w:val="00B82EC9"/>
    <w:rsid w:val="00B8611C"/>
    <w:rsid w:val="00BB7467"/>
    <w:rsid w:val="00BD10A6"/>
    <w:rsid w:val="00BF0F2E"/>
    <w:rsid w:val="00C12375"/>
    <w:rsid w:val="00C17424"/>
    <w:rsid w:val="00C32450"/>
    <w:rsid w:val="00C40AC8"/>
    <w:rsid w:val="00C708CA"/>
    <w:rsid w:val="00C7396D"/>
    <w:rsid w:val="00CA6654"/>
    <w:rsid w:val="00CC1C1B"/>
    <w:rsid w:val="00CE2658"/>
    <w:rsid w:val="00CE50F2"/>
    <w:rsid w:val="00D40381"/>
    <w:rsid w:val="00D573A3"/>
    <w:rsid w:val="00D90357"/>
    <w:rsid w:val="00D95401"/>
    <w:rsid w:val="00D97B5F"/>
    <w:rsid w:val="00DC3025"/>
    <w:rsid w:val="00E421A7"/>
    <w:rsid w:val="00E57653"/>
    <w:rsid w:val="00E814AC"/>
    <w:rsid w:val="00E82116"/>
    <w:rsid w:val="00EB1FFA"/>
    <w:rsid w:val="00EC734A"/>
    <w:rsid w:val="00EF4332"/>
    <w:rsid w:val="00F04910"/>
    <w:rsid w:val="00F17903"/>
    <w:rsid w:val="00F27083"/>
    <w:rsid w:val="00F85BC0"/>
    <w:rsid w:val="00FB38A2"/>
    <w:rsid w:val="00FB4BCC"/>
    <w:rsid w:val="00F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FA526"/>
  <w15:docId w15:val="{AF409447-E660-464A-95E3-5780EF20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C9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2EC9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2EC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2EC9"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2EC9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2EC9"/>
    <w:pPr>
      <w:keepNext/>
      <w:spacing w:before="60"/>
      <w:jc w:val="both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2EC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2E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2EC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82EC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82EC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82E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2EC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2E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2EC9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82EC9"/>
    <w:pPr>
      <w:autoSpaceDE/>
      <w:autoSpaceDN/>
      <w:ind w:left="708"/>
      <w:jc w:val="both"/>
    </w:pPr>
    <w:rPr>
      <w:rFonts w:ascii="Arial" w:hAnsi="Arial" w:cs="Arial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82EC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82EC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82EC9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2EC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Budapesti Műszaki Főiskola</vt:lpstr>
      <vt:lpstr>Budapesti Műszaki Főiskola</vt:lpstr>
    </vt:vector>
  </TitlesOfParts>
  <Company>KKMF SZGTI SZFVÁR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kadocsa györgy</dc:creator>
  <cp:lastModifiedBy>Róza Számadó</cp:lastModifiedBy>
  <cp:revision>2</cp:revision>
  <cp:lastPrinted>2017-09-14T14:06:00Z</cp:lastPrinted>
  <dcterms:created xsi:type="dcterms:W3CDTF">2024-02-21T16:13:00Z</dcterms:created>
  <dcterms:modified xsi:type="dcterms:W3CDTF">2024-02-21T16:13:00Z</dcterms:modified>
</cp:coreProperties>
</file>