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"/>
        <w:gridCol w:w="480"/>
        <w:gridCol w:w="960"/>
        <w:gridCol w:w="1296"/>
        <w:gridCol w:w="748"/>
        <w:gridCol w:w="116"/>
        <w:gridCol w:w="1440"/>
        <w:gridCol w:w="480"/>
        <w:gridCol w:w="1752"/>
      </w:tblGrid>
      <w:tr w:rsidR="00BD4A31" w:rsidRPr="00816897" w:rsidTr="00F15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4" w:type="dxa"/>
            <w:gridSpan w:val="6"/>
            <w:tcBorders>
              <w:bottom w:val="nil"/>
            </w:tcBorders>
          </w:tcPr>
          <w:p w:rsidR="003006FD" w:rsidRPr="00816897" w:rsidRDefault="003006FD" w:rsidP="003063A9">
            <w:pPr>
              <w:pStyle w:val="Default"/>
              <w:spacing w:before="60" w:after="60"/>
              <w:jc w:val="center"/>
              <w:rPr>
                <w:b/>
                <w:color w:val="auto"/>
                <w:sz w:val="20"/>
                <w:szCs w:val="20"/>
              </w:rPr>
            </w:pPr>
            <w:r w:rsidRPr="00816897">
              <w:rPr>
                <w:b/>
                <w:color w:val="auto"/>
                <w:sz w:val="20"/>
                <w:szCs w:val="20"/>
              </w:rPr>
              <w:t>Óbudai Egyetem</w:t>
            </w:r>
          </w:p>
          <w:p w:rsidR="00BD4A31" w:rsidRPr="00816897" w:rsidRDefault="003006FD" w:rsidP="003063A9">
            <w:pPr>
              <w:pStyle w:val="Default"/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816897">
              <w:rPr>
                <w:b/>
                <w:color w:val="auto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3788" w:type="dxa"/>
            <w:gridSpan w:val="4"/>
            <w:tcBorders>
              <w:bottom w:val="nil"/>
            </w:tcBorders>
            <w:vAlign w:val="center"/>
          </w:tcPr>
          <w:p w:rsidR="00BD4A31" w:rsidRPr="00CB72A7" w:rsidRDefault="00E01B30" w:rsidP="00CB72A7">
            <w:pPr>
              <w:pStyle w:val="Default"/>
              <w:spacing w:before="60" w:after="6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</w:rPr>
              <w:t>Biztonságtudományi és Kibervédelmi Intézet</w:t>
            </w:r>
          </w:p>
        </w:tc>
      </w:tr>
      <w:tr w:rsidR="00BD4A31" w:rsidRPr="00816897" w:rsidTr="00F15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shd w:val="clear" w:color="auto" w:fill="FFFFFF"/>
          </w:tcPr>
          <w:p w:rsidR="00BD4A31" w:rsidRPr="000E502C" w:rsidRDefault="00BD4A31" w:rsidP="00753369">
            <w:pPr>
              <w:pStyle w:val="Default"/>
              <w:tabs>
                <w:tab w:val="left" w:pos="4678"/>
                <w:tab w:val="left" w:pos="6946"/>
              </w:tabs>
              <w:spacing w:before="60" w:after="60"/>
              <w:jc w:val="both"/>
              <w:rPr>
                <w:b/>
                <w:color w:val="auto"/>
                <w:sz w:val="20"/>
                <w:szCs w:val="20"/>
              </w:rPr>
            </w:pPr>
            <w:r w:rsidRPr="00816897">
              <w:rPr>
                <w:b/>
                <w:color w:val="auto"/>
                <w:sz w:val="20"/>
                <w:szCs w:val="20"/>
              </w:rPr>
              <w:t>Tantárgy neve és kódja</w:t>
            </w:r>
            <w:r w:rsidRPr="00816897">
              <w:rPr>
                <w:color w:val="auto"/>
                <w:sz w:val="20"/>
                <w:szCs w:val="20"/>
              </w:rPr>
              <w:t xml:space="preserve">: </w:t>
            </w:r>
            <w:r w:rsidR="0042213C" w:rsidRPr="0042213C">
              <w:rPr>
                <w:color w:val="auto"/>
                <w:sz w:val="20"/>
                <w:szCs w:val="20"/>
              </w:rPr>
              <w:t>Égés- és oltáselmélet</w:t>
            </w:r>
            <w:r w:rsidR="001C301C" w:rsidRPr="00816897">
              <w:rPr>
                <w:color w:val="auto"/>
                <w:sz w:val="20"/>
                <w:szCs w:val="20"/>
              </w:rPr>
              <w:tab/>
            </w:r>
            <w:r w:rsidR="000E502C" w:rsidRPr="00BF123A">
              <w:rPr>
                <w:bCs/>
                <w:sz w:val="20"/>
              </w:rPr>
              <w:t>BBXEO16BLE</w:t>
            </w:r>
            <w:r w:rsidRPr="00816897">
              <w:rPr>
                <w:color w:val="auto"/>
                <w:sz w:val="20"/>
                <w:szCs w:val="20"/>
              </w:rPr>
              <w:tab/>
            </w:r>
            <w:r w:rsidRPr="000E502C">
              <w:rPr>
                <w:b/>
                <w:color w:val="auto"/>
                <w:sz w:val="20"/>
                <w:szCs w:val="20"/>
              </w:rPr>
              <w:t>Kreditérték:</w:t>
            </w:r>
            <w:r w:rsidR="003006FD" w:rsidRPr="000E502C">
              <w:rPr>
                <w:b/>
                <w:color w:val="auto"/>
                <w:sz w:val="20"/>
                <w:szCs w:val="20"/>
              </w:rPr>
              <w:tab/>
            </w:r>
            <w:r w:rsidR="000E502C" w:rsidRPr="000E502C">
              <w:rPr>
                <w:b/>
                <w:color w:val="auto"/>
                <w:sz w:val="20"/>
                <w:szCs w:val="20"/>
              </w:rPr>
              <w:t>3</w:t>
            </w:r>
          </w:p>
          <w:p w:rsidR="003063A9" w:rsidRPr="00816897" w:rsidRDefault="00EE5C54" w:rsidP="000E502C">
            <w:pPr>
              <w:pStyle w:val="Default"/>
              <w:tabs>
                <w:tab w:val="left" w:pos="6840"/>
                <w:tab w:val="left" w:pos="7920"/>
              </w:tabs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</w:t>
            </w:r>
            <w:r w:rsidR="003063A9" w:rsidRPr="00816897">
              <w:rPr>
                <w:sz w:val="20"/>
                <w:szCs w:val="20"/>
              </w:rPr>
              <w:t xml:space="preserve"> tagozat, 20</w:t>
            </w:r>
            <w:r w:rsidR="00921D18">
              <w:rPr>
                <w:sz w:val="20"/>
                <w:szCs w:val="20"/>
              </w:rPr>
              <w:t>2</w:t>
            </w:r>
            <w:r w:rsidR="000E502C">
              <w:rPr>
                <w:sz w:val="20"/>
                <w:szCs w:val="20"/>
              </w:rPr>
              <w:t>3</w:t>
            </w:r>
            <w:r w:rsidR="003063A9" w:rsidRPr="00816897">
              <w:rPr>
                <w:sz w:val="20"/>
                <w:szCs w:val="20"/>
              </w:rPr>
              <w:t>/20</w:t>
            </w:r>
            <w:r w:rsidR="007606C0">
              <w:rPr>
                <w:sz w:val="20"/>
                <w:szCs w:val="20"/>
              </w:rPr>
              <w:t>2</w:t>
            </w:r>
            <w:r w:rsidR="000E502C">
              <w:rPr>
                <w:sz w:val="20"/>
                <w:szCs w:val="20"/>
              </w:rPr>
              <w:t>4</w:t>
            </w:r>
            <w:r w:rsidR="00B3682C">
              <w:rPr>
                <w:sz w:val="20"/>
                <w:szCs w:val="20"/>
              </w:rPr>
              <w:t xml:space="preserve">. tanév, </w:t>
            </w:r>
            <w:r w:rsidR="000E502C">
              <w:rPr>
                <w:sz w:val="20"/>
                <w:szCs w:val="20"/>
              </w:rPr>
              <w:t>tava</w:t>
            </w:r>
            <w:r w:rsidR="001C301C">
              <w:rPr>
                <w:sz w:val="20"/>
                <w:szCs w:val="20"/>
              </w:rPr>
              <w:t>sz</w:t>
            </w:r>
            <w:r w:rsidR="003063A9" w:rsidRPr="00816897">
              <w:rPr>
                <w:sz w:val="20"/>
                <w:szCs w:val="20"/>
              </w:rPr>
              <w:t>i félév</w:t>
            </w:r>
          </w:p>
        </w:tc>
      </w:tr>
      <w:tr w:rsidR="00BD4A31" w:rsidRPr="00816897" w:rsidTr="00F15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</w:tcPr>
          <w:p w:rsidR="00BD4A31" w:rsidRPr="000E502C" w:rsidRDefault="00BD4A31" w:rsidP="0076746C">
            <w:pPr>
              <w:spacing w:before="60" w:after="60"/>
              <w:rPr>
                <w:sz w:val="20"/>
              </w:rPr>
            </w:pPr>
            <w:r w:rsidRPr="00816897">
              <w:rPr>
                <w:sz w:val="20"/>
              </w:rPr>
              <w:t>Szak</w:t>
            </w:r>
            <w:r w:rsidR="003063A9" w:rsidRPr="00816897">
              <w:rPr>
                <w:sz w:val="20"/>
              </w:rPr>
              <w:t>(</w:t>
            </w:r>
            <w:r w:rsidRPr="00816897">
              <w:rPr>
                <w:sz w:val="20"/>
              </w:rPr>
              <w:t>ok</w:t>
            </w:r>
            <w:r w:rsidR="003063A9" w:rsidRPr="00816897">
              <w:rPr>
                <w:sz w:val="20"/>
              </w:rPr>
              <w:t>)</w:t>
            </w:r>
            <w:r w:rsidRPr="00816897">
              <w:rPr>
                <w:sz w:val="20"/>
              </w:rPr>
              <w:t xml:space="preserve"> melye</w:t>
            </w:r>
            <w:r w:rsidR="003063A9" w:rsidRPr="00816897">
              <w:rPr>
                <w:sz w:val="20"/>
              </w:rPr>
              <w:t>(</w:t>
            </w:r>
            <w:r w:rsidRPr="00816897">
              <w:rPr>
                <w:sz w:val="20"/>
              </w:rPr>
              <w:t>ke</w:t>
            </w:r>
            <w:r w:rsidR="003063A9" w:rsidRPr="00816897">
              <w:rPr>
                <w:sz w:val="20"/>
              </w:rPr>
              <w:t>)</w:t>
            </w:r>
            <w:r w:rsidRPr="00816897">
              <w:rPr>
                <w:sz w:val="20"/>
              </w:rPr>
              <w:t xml:space="preserve">n a tárgyat oktatják: </w:t>
            </w:r>
            <w:r w:rsidR="003063A9" w:rsidRPr="00816897">
              <w:rPr>
                <w:b/>
                <w:bCs/>
                <w:sz w:val="20"/>
              </w:rPr>
              <w:t>Biztonságtechnikai mérnök</w:t>
            </w:r>
            <w:r w:rsidR="000E502C" w:rsidRPr="000E502C">
              <w:rPr>
                <w:bCs/>
                <w:sz w:val="20"/>
              </w:rPr>
              <w:t xml:space="preserve">, </w:t>
            </w:r>
            <w:r w:rsidR="000E502C">
              <w:rPr>
                <w:bCs/>
                <w:sz w:val="20"/>
              </w:rPr>
              <w:t>tűzvédelmi specilizáció</w:t>
            </w:r>
          </w:p>
        </w:tc>
      </w:tr>
      <w:tr w:rsidR="00BD4A31" w:rsidRPr="00816897" w:rsidTr="00F15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gridSpan w:val="3"/>
          </w:tcPr>
          <w:p w:rsidR="00BD4A31" w:rsidRPr="00816897" w:rsidRDefault="00BD4A31" w:rsidP="003063A9">
            <w:pPr>
              <w:spacing w:before="60" w:after="60"/>
              <w:rPr>
                <w:sz w:val="20"/>
              </w:rPr>
            </w:pPr>
            <w:r w:rsidRPr="00816897">
              <w:rPr>
                <w:sz w:val="20"/>
              </w:rPr>
              <w:t>Tantárgyfelelős oktató:</w:t>
            </w:r>
          </w:p>
        </w:tc>
        <w:tc>
          <w:tcPr>
            <w:tcW w:w="2256" w:type="dxa"/>
            <w:gridSpan w:val="2"/>
          </w:tcPr>
          <w:p w:rsidR="00BD4A31" w:rsidRDefault="00BD4A31" w:rsidP="0042213C">
            <w:pPr>
              <w:spacing w:before="60" w:after="60"/>
              <w:rPr>
                <w:sz w:val="20"/>
              </w:rPr>
            </w:pPr>
            <w:r w:rsidRPr="00816897">
              <w:rPr>
                <w:sz w:val="20"/>
              </w:rPr>
              <w:t xml:space="preserve">Dr. </w:t>
            </w:r>
            <w:r w:rsidR="0042213C">
              <w:rPr>
                <w:sz w:val="20"/>
              </w:rPr>
              <w:t>habil. Nagy Rudolf</w:t>
            </w:r>
          </w:p>
          <w:p w:rsidR="0042213C" w:rsidRPr="00816897" w:rsidRDefault="0042213C" w:rsidP="0042213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egyetemi adjunktus</w:t>
            </w:r>
          </w:p>
        </w:tc>
        <w:tc>
          <w:tcPr>
            <w:tcW w:w="2304" w:type="dxa"/>
            <w:gridSpan w:val="3"/>
          </w:tcPr>
          <w:p w:rsidR="00BD4A31" w:rsidRPr="00816897" w:rsidRDefault="00BD4A31" w:rsidP="003063A9">
            <w:pPr>
              <w:spacing w:before="60" w:after="60"/>
              <w:rPr>
                <w:sz w:val="20"/>
              </w:rPr>
            </w:pPr>
            <w:r w:rsidRPr="00816897">
              <w:rPr>
                <w:sz w:val="20"/>
              </w:rPr>
              <w:t>Oktatók:</w:t>
            </w:r>
          </w:p>
        </w:tc>
        <w:tc>
          <w:tcPr>
            <w:tcW w:w="2232" w:type="dxa"/>
            <w:gridSpan w:val="2"/>
            <w:shd w:val="clear" w:color="auto" w:fill="FFFFFF"/>
          </w:tcPr>
          <w:p w:rsidR="00BD4A31" w:rsidRPr="00816897" w:rsidRDefault="00753369" w:rsidP="003063A9">
            <w:pPr>
              <w:spacing w:before="60" w:after="60"/>
              <w:rPr>
                <w:sz w:val="20"/>
              </w:rPr>
            </w:pPr>
            <w:r w:rsidRPr="00753369">
              <w:rPr>
                <w:sz w:val="20"/>
              </w:rPr>
              <w:t xml:space="preserve">Prof. </w:t>
            </w:r>
            <w:r w:rsidR="0042213C">
              <w:rPr>
                <w:sz w:val="20"/>
              </w:rPr>
              <w:t xml:space="preserve">em. </w:t>
            </w:r>
            <w:r w:rsidRPr="00753369">
              <w:rPr>
                <w:sz w:val="20"/>
              </w:rPr>
              <w:t xml:space="preserve">Dr. </w:t>
            </w:r>
            <w:r w:rsidR="0042213C" w:rsidRPr="0042213C">
              <w:rPr>
                <w:sz w:val="20"/>
              </w:rPr>
              <w:t>Beda László</w:t>
            </w:r>
          </w:p>
        </w:tc>
      </w:tr>
      <w:tr w:rsidR="00BD4A31" w:rsidRPr="00816897" w:rsidTr="000E50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0" w:type="dxa"/>
            <w:gridSpan w:val="3"/>
          </w:tcPr>
          <w:p w:rsidR="00BD4A31" w:rsidRPr="00816897" w:rsidRDefault="00BD4A31" w:rsidP="00FA4C14">
            <w:pPr>
              <w:spacing w:before="60"/>
              <w:rPr>
                <w:sz w:val="20"/>
              </w:rPr>
            </w:pPr>
            <w:r w:rsidRPr="00816897">
              <w:rPr>
                <w:sz w:val="20"/>
              </w:rPr>
              <w:t>Előtanulmányi feltételek:</w:t>
            </w:r>
          </w:p>
          <w:p w:rsidR="00BD4A31" w:rsidRPr="00816897" w:rsidRDefault="00BD4A31" w:rsidP="00DC74C0">
            <w:pPr>
              <w:spacing w:after="60"/>
              <w:rPr>
                <w:sz w:val="20"/>
              </w:rPr>
            </w:pPr>
            <w:r w:rsidRPr="00816897">
              <w:rPr>
                <w:sz w:val="20"/>
              </w:rPr>
              <w:t>(kóddal)</w:t>
            </w:r>
          </w:p>
        </w:tc>
        <w:tc>
          <w:tcPr>
            <w:tcW w:w="6792" w:type="dxa"/>
            <w:gridSpan w:val="7"/>
            <w:vAlign w:val="center"/>
          </w:tcPr>
          <w:p w:rsidR="00BD4A31" w:rsidRPr="00816897" w:rsidRDefault="000E502C" w:rsidP="000E502C">
            <w:pPr>
              <w:spacing w:before="60"/>
              <w:rPr>
                <w:sz w:val="20"/>
              </w:rPr>
            </w:pPr>
            <w:r w:rsidRPr="000E502C">
              <w:rPr>
                <w:sz w:val="20"/>
              </w:rPr>
              <w:t>Termodinamika</w:t>
            </w:r>
          </w:p>
        </w:tc>
      </w:tr>
      <w:tr w:rsidR="00BD4A31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800" w:type="dxa"/>
            <w:gridSpan w:val="2"/>
          </w:tcPr>
          <w:p w:rsidR="00BD4A31" w:rsidRPr="00816897" w:rsidRDefault="00BD4A31" w:rsidP="0059731D">
            <w:pPr>
              <w:spacing w:before="60" w:after="60"/>
              <w:rPr>
                <w:sz w:val="20"/>
              </w:rPr>
            </w:pPr>
            <w:r w:rsidRPr="00816897">
              <w:rPr>
                <w:b/>
                <w:sz w:val="20"/>
              </w:rPr>
              <w:t>Heti óraszámok</w:t>
            </w:r>
            <w:r w:rsidRPr="00816897">
              <w:rPr>
                <w:sz w:val="20"/>
              </w:rPr>
              <w:t>:</w:t>
            </w:r>
          </w:p>
        </w:tc>
        <w:tc>
          <w:tcPr>
            <w:tcW w:w="1440" w:type="dxa"/>
            <w:gridSpan w:val="2"/>
          </w:tcPr>
          <w:p w:rsidR="00BD4A31" w:rsidRPr="00816897" w:rsidRDefault="00BD4A31" w:rsidP="000E502C">
            <w:pPr>
              <w:spacing w:before="60" w:after="60"/>
              <w:rPr>
                <w:sz w:val="20"/>
              </w:rPr>
            </w:pPr>
            <w:r w:rsidRPr="00816897">
              <w:rPr>
                <w:sz w:val="20"/>
              </w:rPr>
              <w:t xml:space="preserve">Előadás: </w:t>
            </w:r>
            <w:r w:rsidR="000E502C">
              <w:rPr>
                <w:sz w:val="20"/>
              </w:rPr>
              <w:t>8</w:t>
            </w:r>
          </w:p>
        </w:tc>
        <w:tc>
          <w:tcPr>
            <w:tcW w:w="2160" w:type="dxa"/>
            <w:gridSpan w:val="3"/>
          </w:tcPr>
          <w:p w:rsidR="00BD4A31" w:rsidRPr="00816897" w:rsidRDefault="00BD4A31" w:rsidP="0042213C">
            <w:pPr>
              <w:spacing w:before="60" w:after="60"/>
              <w:rPr>
                <w:sz w:val="20"/>
              </w:rPr>
            </w:pPr>
            <w:r w:rsidRPr="00816897">
              <w:rPr>
                <w:sz w:val="20"/>
              </w:rPr>
              <w:t>Tantermi gyak</w:t>
            </w:r>
            <w:r w:rsidR="0059731D" w:rsidRPr="00816897">
              <w:rPr>
                <w:sz w:val="20"/>
              </w:rPr>
              <w:t>orlat</w:t>
            </w:r>
            <w:r w:rsidRPr="00816897">
              <w:rPr>
                <w:sz w:val="20"/>
              </w:rPr>
              <w:t xml:space="preserve">: </w:t>
            </w:r>
            <w:r w:rsidR="0042213C">
              <w:rPr>
                <w:sz w:val="20"/>
              </w:rPr>
              <w:t>0</w:t>
            </w:r>
          </w:p>
        </w:tc>
        <w:tc>
          <w:tcPr>
            <w:tcW w:w="1920" w:type="dxa"/>
            <w:gridSpan w:val="2"/>
          </w:tcPr>
          <w:p w:rsidR="00BD4A31" w:rsidRPr="00816897" w:rsidRDefault="00BD4A31" w:rsidP="000E502C">
            <w:pPr>
              <w:spacing w:before="60" w:after="60"/>
              <w:rPr>
                <w:sz w:val="20"/>
              </w:rPr>
            </w:pPr>
            <w:r w:rsidRPr="00816897">
              <w:rPr>
                <w:sz w:val="20"/>
              </w:rPr>
              <w:t xml:space="preserve">Laborgyakorlat: </w:t>
            </w:r>
            <w:r w:rsidR="000E502C">
              <w:rPr>
                <w:sz w:val="20"/>
              </w:rPr>
              <w:t>4</w:t>
            </w:r>
          </w:p>
        </w:tc>
        <w:tc>
          <w:tcPr>
            <w:tcW w:w="1752" w:type="dxa"/>
          </w:tcPr>
          <w:p w:rsidR="00BD4A31" w:rsidRPr="00816897" w:rsidRDefault="0059731D" w:rsidP="0059731D">
            <w:pPr>
              <w:spacing w:before="60" w:after="60"/>
              <w:rPr>
                <w:sz w:val="20"/>
              </w:rPr>
            </w:pPr>
            <w:r w:rsidRPr="00816897">
              <w:rPr>
                <w:sz w:val="20"/>
              </w:rPr>
              <w:t>Konzultáció</w:t>
            </w:r>
            <w:r w:rsidR="00BD4A31" w:rsidRPr="00816897">
              <w:rPr>
                <w:sz w:val="20"/>
              </w:rPr>
              <w:t>:</w:t>
            </w:r>
          </w:p>
        </w:tc>
      </w:tr>
      <w:tr w:rsidR="00BD4A31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800" w:type="dxa"/>
            <w:gridSpan w:val="2"/>
            <w:tcBorders>
              <w:bottom w:val="nil"/>
            </w:tcBorders>
          </w:tcPr>
          <w:p w:rsidR="00BD4A31" w:rsidRPr="00816897" w:rsidRDefault="00BD4A31" w:rsidP="00AE7889">
            <w:pPr>
              <w:spacing w:before="60"/>
              <w:rPr>
                <w:sz w:val="20"/>
              </w:rPr>
            </w:pPr>
            <w:r w:rsidRPr="00816897">
              <w:rPr>
                <w:sz w:val="20"/>
              </w:rPr>
              <w:t>Számonkérés módja (</w:t>
            </w:r>
            <w:r w:rsidR="00AE7889" w:rsidRPr="00816897">
              <w:rPr>
                <w:sz w:val="20"/>
              </w:rPr>
              <w:t>s, v, f</w:t>
            </w:r>
            <w:r w:rsidRPr="00816897">
              <w:rPr>
                <w:sz w:val="20"/>
              </w:rPr>
              <w:t>):</w:t>
            </w:r>
          </w:p>
        </w:tc>
        <w:tc>
          <w:tcPr>
            <w:tcW w:w="7272" w:type="dxa"/>
            <w:gridSpan w:val="8"/>
            <w:tcBorders>
              <w:bottom w:val="nil"/>
            </w:tcBorders>
          </w:tcPr>
          <w:p w:rsidR="00BD4A31" w:rsidRPr="00816897" w:rsidRDefault="0042213C" w:rsidP="00AE788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vizsga</w:t>
            </w:r>
          </w:p>
        </w:tc>
      </w:tr>
      <w:tr w:rsidR="00BD4A31" w:rsidRPr="00816897" w:rsidTr="00F15D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bottom w:val="nil"/>
            </w:tcBorders>
            <w:shd w:val="clear" w:color="auto" w:fill="FFFFFF"/>
          </w:tcPr>
          <w:p w:rsidR="00BD4A31" w:rsidRPr="00816897" w:rsidRDefault="00BD4A31" w:rsidP="00792428">
            <w:pPr>
              <w:pStyle w:val="Default"/>
              <w:spacing w:before="60" w:after="60"/>
              <w:jc w:val="center"/>
              <w:rPr>
                <w:b/>
                <w:color w:val="auto"/>
                <w:sz w:val="20"/>
                <w:szCs w:val="20"/>
              </w:rPr>
            </w:pPr>
            <w:r w:rsidRPr="00816897">
              <w:rPr>
                <w:b/>
                <w:color w:val="auto"/>
                <w:sz w:val="20"/>
                <w:szCs w:val="20"/>
              </w:rPr>
              <w:t>A tananyag</w:t>
            </w:r>
          </w:p>
        </w:tc>
      </w:tr>
      <w:tr w:rsidR="00802B06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802B06" w:rsidRPr="00816897" w:rsidRDefault="00802B06" w:rsidP="00CB1E85">
            <w:pPr>
              <w:spacing w:before="60"/>
              <w:jc w:val="both"/>
              <w:rPr>
                <w:sz w:val="20"/>
              </w:rPr>
            </w:pPr>
            <w:r w:rsidRPr="00816897">
              <w:rPr>
                <w:b/>
                <w:sz w:val="20"/>
              </w:rPr>
              <w:t>Oktatási cél</w:t>
            </w:r>
            <w:r w:rsidRPr="00816897">
              <w:rPr>
                <w:sz w:val="20"/>
              </w:rPr>
              <w:t>:</w:t>
            </w:r>
            <w:r w:rsidR="00BD3F7F">
              <w:rPr>
                <w:sz w:val="20"/>
              </w:rPr>
              <w:t xml:space="preserve"> </w:t>
            </w:r>
            <w:r w:rsidR="0042213C" w:rsidRPr="0042213C">
              <w:rPr>
                <w:sz w:val="20"/>
              </w:rPr>
              <w:t>Tűzvédelmi alapozó tantárgy. A hallgatók megismerik az anyagok égésével kapcsolatos törvényszerűségeket, a tűz oltásának elméletét, az oltóanyagok jellemzőit, valamint az égéskésleltetés módszereit</w:t>
            </w:r>
            <w:r w:rsidR="00CB1E85">
              <w:rPr>
                <w:sz w:val="20"/>
              </w:rPr>
              <w:t>.</w:t>
            </w:r>
          </w:p>
        </w:tc>
      </w:tr>
      <w:tr w:rsidR="00BD4A31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072" w:type="dxa"/>
            <w:gridSpan w:val="10"/>
            <w:shd w:val="clear" w:color="auto" w:fill="auto"/>
            <w:vAlign w:val="center"/>
          </w:tcPr>
          <w:p w:rsidR="00BD4A31" w:rsidRPr="00816897" w:rsidRDefault="00F15DF8" w:rsidP="003B2C8B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Tematika</w:t>
            </w:r>
          </w:p>
        </w:tc>
      </w:tr>
      <w:tr w:rsidR="00BD4A31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276" w:type="dxa"/>
            <w:vAlign w:val="center"/>
          </w:tcPr>
          <w:p w:rsidR="00BD4A31" w:rsidRPr="00816897" w:rsidRDefault="000C3D82" w:rsidP="00282D77">
            <w:pPr>
              <w:spacing w:before="60" w:after="60"/>
              <w:jc w:val="center"/>
              <w:rPr>
                <w:sz w:val="20"/>
              </w:rPr>
            </w:pPr>
            <w:r w:rsidRPr="00F15DF8">
              <w:rPr>
                <w:b/>
                <w:sz w:val="20"/>
              </w:rPr>
              <w:t>Témakör</w:t>
            </w:r>
          </w:p>
        </w:tc>
        <w:tc>
          <w:tcPr>
            <w:tcW w:w="7796" w:type="dxa"/>
            <w:gridSpan w:val="9"/>
            <w:vAlign w:val="center"/>
          </w:tcPr>
          <w:p w:rsidR="00BD4A31" w:rsidRPr="00F15DF8" w:rsidRDefault="00BD4A31" w:rsidP="00282D77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6" w:type="dxa"/>
            <w:vAlign w:val="center"/>
          </w:tcPr>
          <w:p w:rsidR="0042213C" w:rsidRPr="00816897" w:rsidRDefault="0042213C" w:rsidP="00422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796" w:type="dxa"/>
            <w:gridSpan w:val="9"/>
            <w:vAlign w:val="center"/>
          </w:tcPr>
          <w:p w:rsidR="0042213C" w:rsidRPr="00070AE0" w:rsidRDefault="0042213C" w:rsidP="0042213C">
            <w:pPr>
              <w:jc w:val="both"/>
              <w:rPr>
                <w:sz w:val="20"/>
              </w:rPr>
            </w:pPr>
            <w:r w:rsidRPr="00070AE0">
              <w:rPr>
                <w:sz w:val="20"/>
              </w:rPr>
              <w:t xml:space="preserve">Tantárgyi bevezető, követelmények ismertetése. A kémiai reakciókra vonatkozó alapvető törvényszerűségek, a kémiai reakciók kinetikájának alapjai. </w:t>
            </w:r>
            <w:r w:rsidRPr="00070AE0">
              <w:rPr>
                <w:bCs/>
                <w:sz w:val="20"/>
              </w:rPr>
              <w:t>Égéselméleti alapfogalmak.</w:t>
            </w:r>
            <w:r w:rsidRPr="00070AE0">
              <w:rPr>
                <w:sz w:val="20"/>
              </w:rPr>
              <w:t xml:space="preserve"> </w:t>
            </w:r>
            <w:r w:rsidR="00027803" w:rsidRPr="00070AE0">
              <w:rPr>
                <w:sz w:val="20"/>
              </w:rPr>
              <w:t xml:space="preserve">A gázok égése, a gáz-levegő elegyek meggyulladása, a Szemjonov-modell (kis Biot-szám), Frank-Kamenetszkíj modell (nagy Biot-szám). </w:t>
            </w:r>
            <w:r w:rsidR="00027803" w:rsidRPr="00070AE0">
              <w:rPr>
                <w:bCs/>
                <w:iCs/>
                <w:sz w:val="20"/>
              </w:rPr>
              <w:t>A gázok éghetőségi tartománya, az éghetőségi tartományt befolyásoló tényezők.</w:t>
            </w:r>
            <w:r w:rsidR="00027803" w:rsidRPr="00070AE0">
              <w:rPr>
                <w:bCs/>
                <w:color w:val="000000"/>
                <w:sz w:val="20"/>
              </w:rPr>
              <w:t xml:space="preserve"> A </w:t>
            </w:r>
            <w:r w:rsidR="00027803" w:rsidRPr="00070AE0">
              <w:rPr>
                <w:bCs/>
                <w:iCs/>
                <w:color w:val="000000"/>
                <w:sz w:val="20"/>
              </w:rPr>
              <w:t>folyadékok párolgása, a folyadékok meggyulladása és égése. A lángok: előkevert lángok,  az előkevert lángok hővesztesége, a diffúziós lángok.</w:t>
            </w: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6" w:type="dxa"/>
            <w:vAlign w:val="center"/>
          </w:tcPr>
          <w:p w:rsidR="0042213C" w:rsidRDefault="0042213C" w:rsidP="00422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796" w:type="dxa"/>
            <w:gridSpan w:val="9"/>
            <w:vAlign w:val="center"/>
          </w:tcPr>
          <w:p w:rsidR="0042213C" w:rsidRPr="00070AE0" w:rsidRDefault="00027803" w:rsidP="0042213C">
            <w:pPr>
              <w:jc w:val="both"/>
              <w:rPr>
                <w:color w:val="000000"/>
                <w:sz w:val="20"/>
                <w:highlight w:val="yellow"/>
              </w:rPr>
            </w:pPr>
            <w:r w:rsidRPr="00070AE0">
              <w:rPr>
                <w:sz w:val="20"/>
              </w:rPr>
              <w:t>A szilárd anyagok meggyulladása, gyulladás folytonos fluxusú hőforrástól, gyulladás nem folytonos fluxusú hőforrástól, a szilárd anyagok égése, lángterjedés a szilárd anyagok felületén.</w:t>
            </w:r>
            <w:r w:rsidRPr="00070AE0">
              <w:rPr>
                <w:bCs/>
                <w:sz w:val="20"/>
              </w:rPr>
              <w:t xml:space="preserve"> Önmelegedés, öngyulladás.</w:t>
            </w:r>
            <w:r w:rsidRPr="00070AE0">
              <w:rPr>
                <w:i/>
                <w:iCs/>
                <w:sz w:val="20"/>
              </w:rPr>
              <w:t xml:space="preserve"> A </w:t>
            </w:r>
            <w:r w:rsidRPr="00070AE0">
              <w:rPr>
                <w:bCs/>
                <w:sz w:val="20"/>
              </w:rPr>
              <w:t xml:space="preserve">Frank-Kamenetszkíj elmélet. </w:t>
            </w:r>
            <w:r w:rsidRPr="00070AE0">
              <w:rPr>
                <w:sz w:val="20"/>
              </w:rPr>
              <w:t>Az öngyulladás idejének becslése. A tűzoltás elmélete, oltási módszerek csoportosítása, jellemzőik.</w:t>
            </w:r>
            <w:r w:rsidRPr="00070AE0">
              <w:rPr>
                <w:b/>
                <w:bCs/>
                <w:sz w:val="20"/>
              </w:rPr>
              <w:t xml:space="preserve"> </w:t>
            </w:r>
            <w:r w:rsidRPr="00070AE0">
              <w:rPr>
                <w:sz w:val="20"/>
              </w:rPr>
              <w:t>A víz, mint oltóanyag: fizikai, kémiai jellemzők, oltóhatások.</w:t>
            </w: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6" w:type="dxa"/>
            <w:vAlign w:val="center"/>
          </w:tcPr>
          <w:p w:rsidR="0042213C" w:rsidRDefault="0042213C" w:rsidP="00422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796" w:type="dxa"/>
            <w:gridSpan w:val="9"/>
            <w:vAlign w:val="center"/>
          </w:tcPr>
          <w:p w:rsidR="0042213C" w:rsidRPr="00070AE0" w:rsidRDefault="00027803" w:rsidP="0042213C">
            <w:pPr>
              <w:jc w:val="both"/>
              <w:rPr>
                <w:sz w:val="20"/>
                <w:highlight w:val="yellow"/>
              </w:rPr>
            </w:pPr>
            <w:r w:rsidRPr="00070AE0">
              <w:rPr>
                <w:b/>
                <w:bCs/>
                <w:sz w:val="20"/>
              </w:rPr>
              <w:t>1. zárthelyi dolgozat</w:t>
            </w:r>
            <w:r w:rsidRPr="00070AE0">
              <w:rPr>
                <w:sz w:val="20"/>
              </w:rPr>
              <w:t xml:space="preserve"> írása 1-</w:t>
            </w:r>
            <w:r>
              <w:rPr>
                <w:sz w:val="20"/>
              </w:rPr>
              <w:t>2</w:t>
            </w:r>
            <w:r w:rsidRPr="00070AE0">
              <w:rPr>
                <w:sz w:val="20"/>
              </w:rPr>
              <w:t>. előadások anyagából.</w:t>
            </w:r>
            <w:r>
              <w:rPr>
                <w:sz w:val="20"/>
              </w:rPr>
              <w:t xml:space="preserve"> </w:t>
            </w:r>
            <w:r w:rsidRPr="00070AE0">
              <w:rPr>
                <w:sz w:val="20"/>
              </w:rPr>
              <w:t>A vízzel oltás elmélete: gázfáklya, tartálytűz, fa. A víz alkalmazási lehetőségei. Inertgáz oltóanyagok: széndioxid, nitrogén, inertgáz elegyek fizikai-, kémiai jellemzők, oltóhatások. Inertgázok alkalmazása. A halonok kémiai felépítése, jellemzése. A halon nomenklatúra. A halonok oltóhatásai, alkalmazási lehetőségek. A „halonhelyettesítő” oltóanyagok. A halonok mérgezősége.</w:t>
            </w: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76" w:type="dxa"/>
            <w:vAlign w:val="center"/>
          </w:tcPr>
          <w:p w:rsidR="0042213C" w:rsidRPr="00816897" w:rsidRDefault="0042213C" w:rsidP="00422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796" w:type="dxa"/>
            <w:gridSpan w:val="9"/>
            <w:vAlign w:val="center"/>
          </w:tcPr>
          <w:p w:rsidR="0042213C" w:rsidRPr="00070AE0" w:rsidRDefault="00027803" w:rsidP="0042213C">
            <w:pPr>
              <w:jc w:val="both"/>
              <w:rPr>
                <w:sz w:val="20"/>
                <w:highlight w:val="yellow"/>
              </w:rPr>
            </w:pPr>
            <w:r w:rsidRPr="00070AE0">
              <w:rPr>
                <w:sz w:val="20"/>
              </w:rPr>
              <w:t>A tűzoltó porok: jellemzés, csoportosítás, oltóhatások. Elméletek az oltási mechanizmusra. A Magyarországon forgalomban levő típusok. A tűzoltó habok: jellemző paramétereik, a habképzés elmélete, oltóhatások. A protein és a szintetikus alapú habok. Folyadéktüzek oltásának elmélete.</w:t>
            </w:r>
            <w:r w:rsidRPr="00070AE0">
              <w:rPr>
                <w:iCs/>
                <w:sz w:val="20"/>
              </w:rPr>
              <w:t xml:space="preserve"> Égéskésleltetés: cél, módszerek. Fa, műanyagok, textilek égése és égéskésleltetetése.</w:t>
            </w:r>
            <w:r w:rsidRPr="00070AE0">
              <w:rPr>
                <w:b/>
                <w:bCs/>
                <w:iCs/>
                <w:sz w:val="20"/>
              </w:rPr>
              <w:t xml:space="preserve"> </w:t>
            </w:r>
            <w:r>
              <w:rPr>
                <w:b/>
                <w:bCs/>
                <w:iCs/>
                <w:sz w:val="20"/>
              </w:rPr>
              <w:t>Pót</w:t>
            </w:r>
            <w:r w:rsidRPr="00070AE0">
              <w:rPr>
                <w:b/>
                <w:bCs/>
                <w:iCs/>
                <w:sz w:val="20"/>
              </w:rPr>
              <w:t xml:space="preserve"> zárthelyi dolgozat</w:t>
            </w:r>
            <w:r w:rsidRPr="00070AE0">
              <w:rPr>
                <w:iCs/>
                <w:sz w:val="20"/>
              </w:rPr>
              <w:t xml:space="preserve"> írása</w:t>
            </w:r>
            <w:r>
              <w:rPr>
                <w:iCs/>
                <w:sz w:val="20"/>
              </w:rPr>
              <w:t>.</w:t>
            </w: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9072" w:type="dxa"/>
            <w:gridSpan w:val="10"/>
            <w:shd w:val="clear" w:color="auto" w:fill="FFFFFF"/>
            <w:vAlign w:val="center"/>
          </w:tcPr>
          <w:p w:rsidR="0042213C" w:rsidRPr="00816897" w:rsidRDefault="0042213C" w:rsidP="0042213C">
            <w:pPr>
              <w:spacing w:before="60" w:after="60"/>
              <w:jc w:val="center"/>
              <w:rPr>
                <w:b/>
                <w:sz w:val="20"/>
              </w:rPr>
            </w:pPr>
            <w:r w:rsidRPr="00816897">
              <w:rPr>
                <w:b/>
                <w:sz w:val="20"/>
              </w:rPr>
              <w:t>Félévközi követelmények</w:t>
            </w: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76" w:type="dxa"/>
            <w:vAlign w:val="center"/>
          </w:tcPr>
          <w:p w:rsidR="0042213C" w:rsidRPr="00816897" w:rsidRDefault="0042213C" w:rsidP="0042213C">
            <w:pPr>
              <w:jc w:val="center"/>
              <w:rPr>
                <w:sz w:val="20"/>
              </w:rPr>
            </w:pPr>
            <w:r w:rsidRPr="00816897">
              <w:rPr>
                <w:sz w:val="20"/>
              </w:rPr>
              <w:t>4.</w:t>
            </w:r>
          </w:p>
        </w:tc>
        <w:tc>
          <w:tcPr>
            <w:tcW w:w="7796" w:type="dxa"/>
            <w:gridSpan w:val="9"/>
            <w:vAlign w:val="center"/>
          </w:tcPr>
          <w:p w:rsidR="0042213C" w:rsidRPr="00816897" w:rsidRDefault="00027803" w:rsidP="0042213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Pót zárthelyi</w:t>
            </w:r>
            <w:r w:rsidR="00611A47" w:rsidRPr="00611A47">
              <w:rPr>
                <w:sz w:val="20"/>
              </w:rPr>
              <w:t xml:space="preserve"> héten.</w:t>
            </w:r>
          </w:p>
        </w:tc>
      </w:tr>
      <w:tr w:rsidR="00F15DF8" w:rsidRPr="00F15DF8" w:rsidTr="00F15DF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072" w:type="dxa"/>
            <w:gridSpan w:val="10"/>
          </w:tcPr>
          <w:p w:rsidR="00F15DF8" w:rsidRDefault="00F15DF8" w:rsidP="006B0709">
            <w:pPr>
              <w:rPr>
                <w:b/>
                <w:sz w:val="20"/>
              </w:rPr>
            </w:pPr>
            <w:r w:rsidRPr="00F15DF8">
              <w:rPr>
                <w:b/>
                <w:sz w:val="20"/>
              </w:rPr>
              <w:t>A pótlás módja:</w:t>
            </w:r>
          </w:p>
          <w:p w:rsidR="00F15DF8" w:rsidRPr="00F15DF8" w:rsidRDefault="00F15DF8" w:rsidP="006B0709">
            <w:pPr>
              <w:rPr>
                <w:b/>
                <w:sz w:val="20"/>
              </w:rPr>
            </w:pPr>
            <w:r w:rsidRPr="00611A47">
              <w:rPr>
                <w:sz w:val="20"/>
              </w:rPr>
              <w:t>Az elmaradt, illetve az elégtelen ZH pótlására, javítására még a vizsgák előtt van lehetőség. A vizsgára bocsájtás feltétele az eredményes ZH.</w:t>
            </w: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072" w:type="dxa"/>
            <w:gridSpan w:val="10"/>
            <w:vAlign w:val="center"/>
          </w:tcPr>
          <w:p w:rsidR="0042213C" w:rsidRPr="00816897" w:rsidRDefault="0042213C" w:rsidP="0042213C">
            <w:pPr>
              <w:spacing w:before="60"/>
              <w:rPr>
                <w:sz w:val="20"/>
              </w:rPr>
            </w:pPr>
            <w:r w:rsidRPr="00F15DF8">
              <w:rPr>
                <w:b/>
                <w:sz w:val="20"/>
              </w:rPr>
              <w:t>A félévközi jegy kialakításának módja</w:t>
            </w:r>
            <w:r w:rsidRPr="00816897">
              <w:rPr>
                <w:sz w:val="20"/>
              </w:rPr>
              <w:t>:</w:t>
            </w:r>
          </w:p>
          <w:p w:rsidR="0042213C" w:rsidRPr="00816897" w:rsidRDefault="00611A47" w:rsidP="00F15DF8">
            <w:pPr>
              <w:spacing w:before="60" w:after="60"/>
              <w:jc w:val="both"/>
              <w:rPr>
                <w:sz w:val="20"/>
              </w:rPr>
            </w:pPr>
            <w:r w:rsidRPr="00611A47">
              <w:rPr>
                <w:sz w:val="20"/>
              </w:rPr>
              <w:t xml:space="preserve">A hallgatóknak a félév során a </w:t>
            </w:r>
            <w:r w:rsidR="00027803">
              <w:rPr>
                <w:sz w:val="20"/>
              </w:rPr>
              <w:t>1.</w:t>
            </w:r>
            <w:r w:rsidRPr="00611A47">
              <w:rPr>
                <w:sz w:val="20"/>
              </w:rPr>
              <w:t xml:space="preserve"> ZH dolgozatot kell eredményesen megírniuk. A dolgozatok kérdései az adott írásbeli számonkérést megelőzően feldolgozott teljes tananyagot felölelő ismeretanyagból állnak. </w:t>
            </w:r>
            <w:r w:rsidR="00F15DF8" w:rsidRPr="00816897">
              <w:rPr>
                <w:sz w:val="20"/>
              </w:rPr>
              <w:t>A tantárgy félévi követelményeinek elégséges jeggyel való teljesítéséhez az előadások és a gyakorlatok minimálisan 70 %-os részvétellel történő látogatása szükséges.</w:t>
            </w: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072" w:type="dxa"/>
            <w:gridSpan w:val="10"/>
            <w:vAlign w:val="center"/>
          </w:tcPr>
          <w:p w:rsidR="0042213C" w:rsidRPr="00F15DF8" w:rsidRDefault="00F15DF8" w:rsidP="00F15DF8">
            <w:pPr>
              <w:spacing w:before="60" w:after="60"/>
              <w:rPr>
                <w:b/>
                <w:sz w:val="20"/>
              </w:rPr>
            </w:pPr>
            <w:r w:rsidRPr="00F15DF8">
              <w:rPr>
                <w:b/>
                <w:sz w:val="20"/>
              </w:rPr>
              <w:t>A vizsga módja</w:t>
            </w:r>
            <w:r w:rsidR="0042213C" w:rsidRPr="00F15DF8">
              <w:rPr>
                <w:b/>
                <w:sz w:val="20"/>
              </w:rPr>
              <w:t>:</w:t>
            </w:r>
          </w:p>
          <w:p w:rsidR="0042213C" w:rsidRPr="00816897" w:rsidRDefault="00F15DF8" w:rsidP="0042213C">
            <w:pPr>
              <w:spacing w:before="60" w:after="60"/>
              <w:jc w:val="both"/>
              <w:rPr>
                <w:sz w:val="20"/>
              </w:rPr>
            </w:pPr>
            <w:r w:rsidRPr="00611A47">
              <w:rPr>
                <w:sz w:val="20"/>
              </w:rPr>
              <w:t xml:space="preserve">Az írásbeli számonkérések alkalmával az elégséges szint teljesítéséhez a maximálisan megszerezhető pontszám legalább </w:t>
            </w:r>
            <w:r>
              <w:rPr>
                <w:sz w:val="20"/>
              </w:rPr>
              <w:t>7</w:t>
            </w:r>
            <w:r w:rsidRPr="00611A47">
              <w:rPr>
                <w:sz w:val="20"/>
              </w:rPr>
              <w:t>0 %-át kell elérni.</w:t>
            </w: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072" w:type="dxa"/>
            <w:gridSpan w:val="10"/>
            <w:shd w:val="clear" w:color="auto" w:fill="FFFFFF"/>
            <w:vAlign w:val="center"/>
          </w:tcPr>
          <w:p w:rsidR="0042213C" w:rsidRPr="00816897" w:rsidRDefault="0042213C" w:rsidP="0042213C">
            <w:pPr>
              <w:spacing w:before="60" w:after="60"/>
              <w:jc w:val="center"/>
              <w:rPr>
                <w:b/>
                <w:sz w:val="20"/>
              </w:rPr>
            </w:pPr>
            <w:r w:rsidRPr="00816897">
              <w:rPr>
                <w:b/>
                <w:sz w:val="20"/>
              </w:rPr>
              <w:t>Irodalom</w:t>
            </w: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072" w:type="dxa"/>
            <w:gridSpan w:val="10"/>
            <w:vAlign w:val="center"/>
          </w:tcPr>
          <w:p w:rsidR="0042213C" w:rsidRPr="00783736" w:rsidRDefault="0042213C" w:rsidP="0042213C">
            <w:pPr>
              <w:pStyle w:val="Felsorols"/>
              <w:rPr>
                <w:b w:val="0"/>
              </w:rPr>
            </w:pPr>
            <w:r w:rsidRPr="00816897">
              <w:t>Kötelező irodalom</w:t>
            </w:r>
            <w:r w:rsidRPr="00783736">
              <w:rPr>
                <w:b w:val="0"/>
              </w:rPr>
              <w:t>:</w:t>
            </w:r>
          </w:p>
          <w:p w:rsidR="0042213C" w:rsidRDefault="00611A47" w:rsidP="00611A47">
            <w:pPr>
              <w:numPr>
                <w:ilvl w:val="0"/>
                <w:numId w:val="8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Beda L, Kerekes Zs.: Égés-és oltáselmélet II., jegyzet, SZIE, 2006.</w:t>
            </w:r>
            <w:r w:rsidR="0042213C" w:rsidRPr="009B5E71">
              <w:rPr>
                <w:sz w:val="20"/>
              </w:rPr>
              <w:t>;</w:t>
            </w:r>
          </w:p>
          <w:p w:rsidR="00611A47" w:rsidRPr="00433ADA" w:rsidRDefault="00611A47" w:rsidP="00611A47">
            <w:pPr>
              <w:numPr>
                <w:ilvl w:val="0"/>
                <w:numId w:val="8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Kerekes Zs. et al: Égés-és oltáselmélet III., jegyzet, SZIE, 2014.</w:t>
            </w: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072" w:type="dxa"/>
            <w:gridSpan w:val="10"/>
            <w:vAlign w:val="center"/>
          </w:tcPr>
          <w:p w:rsidR="0042213C" w:rsidRPr="00783736" w:rsidRDefault="0042213C" w:rsidP="0042213C">
            <w:pPr>
              <w:pStyle w:val="Felsorols"/>
              <w:rPr>
                <w:b w:val="0"/>
              </w:rPr>
            </w:pPr>
            <w:r w:rsidRPr="003C38B5">
              <w:lastRenderedPageBreak/>
              <w:t>Ajánlott irodalom</w:t>
            </w:r>
            <w:r w:rsidRPr="00783736">
              <w:rPr>
                <w:b w:val="0"/>
              </w:rPr>
              <w:t>:</w:t>
            </w:r>
          </w:p>
          <w:p w:rsidR="0042213C" w:rsidRPr="003C38B5" w:rsidRDefault="00611A47" w:rsidP="00611A47">
            <w:pPr>
              <w:tabs>
                <w:tab w:val="left" w:pos="426"/>
              </w:tabs>
              <w:ind w:left="426" w:hanging="284"/>
              <w:rPr>
                <w:sz w:val="20"/>
              </w:rPr>
            </w:pPr>
            <w:r>
              <w:rPr>
                <w:sz w:val="20"/>
              </w:rPr>
              <w:t>3</w:t>
            </w:r>
            <w:r w:rsidR="0042213C" w:rsidRPr="00A02F77">
              <w:rPr>
                <w:sz w:val="20"/>
              </w:rPr>
              <w:t>.</w:t>
            </w:r>
            <w:r w:rsidR="0042213C" w:rsidRPr="00A02F77">
              <w:rPr>
                <w:sz w:val="20"/>
              </w:rPr>
              <w:tab/>
            </w:r>
            <w:r w:rsidR="0042213C" w:rsidRPr="00FD774C">
              <w:rPr>
                <w:sz w:val="20"/>
              </w:rPr>
              <w:t xml:space="preserve">Saját, </w:t>
            </w:r>
            <w:r w:rsidR="0042213C">
              <w:rPr>
                <w:sz w:val="20"/>
              </w:rPr>
              <w:t xml:space="preserve">az előadásokon </w:t>
            </w:r>
            <w:r w:rsidR="0042213C" w:rsidRPr="00FD774C">
              <w:rPr>
                <w:sz w:val="20"/>
              </w:rPr>
              <w:t>kézzel írott jegyzet</w:t>
            </w:r>
            <w:r w:rsidR="0042213C" w:rsidRPr="00A02F77">
              <w:rPr>
                <w:sz w:val="20"/>
              </w:rPr>
              <w:t>;</w:t>
            </w:r>
          </w:p>
        </w:tc>
      </w:tr>
      <w:tr w:rsidR="0042213C" w:rsidRPr="00942143" w:rsidTr="00F15DF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072" w:type="dxa"/>
            <w:gridSpan w:val="10"/>
            <w:vAlign w:val="center"/>
          </w:tcPr>
          <w:p w:rsidR="0042213C" w:rsidRPr="008D53CB" w:rsidRDefault="0042213C" w:rsidP="0042213C">
            <w:pPr>
              <w:ind w:left="284" w:hanging="142"/>
              <w:rPr>
                <w:sz w:val="20"/>
              </w:rPr>
            </w:pPr>
            <w:r w:rsidRPr="008D53CB">
              <w:rPr>
                <w:b/>
                <w:sz w:val="20"/>
              </w:rPr>
              <w:t>Egyéb segédletek</w:t>
            </w:r>
            <w:r w:rsidRPr="008D53CB">
              <w:rPr>
                <w:sz w:val="20"/>
              </w:rPr>
              <w:t>:</w:t>
            </w:r>
          </w:p>
          <w:p w:rsidR="0042213C" w:rsidRPr="008D53CB" w:rsidRDefault="00611A47" w:rsidP="0042213C">
            <w:pPr>
              <w:tabs>
                <w:tab w:val="left" w:pos="426"/>
              </w:tabs>
              <w:ind w:left="426" w:hanging="284"/>
              <w:rPr>
                <w:sz w:val="20"/>
              </w:rPr>
            </w:pPr>
            <w:r>
              <w:rPr>
                <w:sz w:val="20"/>
              </w:rPr>
              <w:t>4</w:t>
            </w:r>
            <w:r w:rsidR="0042213C" w:rsidRPr="00A02F77">
              <w:rPr>
                <w:sz w:val="20"/>
              </w:rPr>
              <w:t>.</w:t>
            </w:r>
            <w:r w:rsidR="0042213C" w:rsidRPr="00A02F77">
              <w:rPr>
                <w:sz w:val="20"/>
              </w:rPr>
              <w:tab/>
            </w:r>
            <w:r w:rsidR="0042213C" w:rsidRPr="00CB1E85">
              <w:rPr>
                <w:sz w:val="20"/>
              </w:rPr>
              <w:t>A tanulási és oktatási stratégiák: (a tanulást segítő számítógépes programok, videók, CD-k,</w:t>
            </w:r>
            <w:r w:rsidR="0042213C">
              <w:rPr>
                <w:sz w:val="20"/>
              </w:rPr>
              <w:t xml:space="preserve"> stb.</w:t>
            </w:r>
          </w:p>
        </w:tc>
      </w:tr>
      <w:tr w:rsidR="0042213C" w:rsidRPr="00816897" w:rsidTr="00F15DF8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9072" w:type="dxa"/>
            <w:gridSpan w:val="10"/>
            <w:vAlign w:val="center"/>
          </w:tcPr>
          <w:p w:rsidR="0042213C" w:rsidRPr="0064448F" w:rsidRDefault="0042213C" w:rsidP="0042213C">
            <w:pPr>
              <w:spacing w:before="60"/>
              <w:rPr>
                <w:b/>
                <w:sz w:val="20"/>
              </w:rPr>
            </w:pPr>
            <w:r w:rsidRPr="0064448F">
              <w:rPr>
                <w:b/>
                <w:sz w:val="20"/>
              </w:rPr>
              <w:t>A tárgy minőségbiztosítási módszerei:</w:t>
            </w:r>
          </w:p>
          <w:p w:rsidR="0042213C" w:rsidRPr="00081B8B" w:rsidRDefault="00611A47" w:rsidP="0042213C">
            <w:pPr>
              <w:spacing w:before="60" w:after="60"/>
              <w:jc w:val="both"/>
              <w:rPr>
                <w:sz w:val="20"/>
              </w:rPr>
            </w:pPr>
            <w:r w:rsidRPr="00611A47">
              <w:rPr>
                <w:sz w:val="20"/>
              </w:rPr>
              <w:t>Az előadások során felvetett hallgatói kérdések és az előadásokat követően igény szerint megtartott konzultációkon felmerülő, a hallgatók számára nehezen értelmezhető ismeretanyag, valamint a kurzus lezárultával - anonim módon - kitöltendő hallgatói megelégedettségi kérdőívek vizsgálata alapján további metodikai elemek és ismeretanyag felhasználása az oktatás továbbfejlesztésében. A szakmai és tudományos konferenciákon, illetve továbbképzéseken a mértékadó szakmai álláspontok és új eredmények megjelenítése a tananyagban.</w:t>
            </w:r>
          </w:p>
        </w:tc>
      </w:tr>
    </w:tbl>
    <w:p w:rsidR="00CE2CEC" w:rsidRDefault="00BD4A31" w:rsidP="00CE2CEC">
      <w:pPr>
        <w:pStyle w:val="Szvegtrzs"/>
        <w:spacing w:before="120" w:after="0"/>
        <w:rPr>
          <w:bCs/>
          <w:sz w:val="20"/>
        </w:rPr>
      </w:pPr>
      <w:r w:rsidRPr="00816897">
        <w:rPr>
          <w:bCs/>
          <w:sz w:val="20"/>
        </w:rPr>
        <w:t>Budapest, 20</w:t>
      </w:r>
      <w:r w:rsidR="007606C0">
        <w:rPr>
          <w:bCs/>
          <w:sz w:val="20"/>
        </w:rPr>
        <w:t>2</w:t>
      </w:r>
      <w:r w:rsidR="000E502C">
        <w:rPr>
          <w:bCs/>
          <w:sz w:val="20"/>
        </w:rPr>
        <w:t>4</w:t>
      </w:r>
      <w:r w:rsidRPr="00816897">
        <w:rPr>
          <w:bCs/>
          <w:sz w:val="20"/>
        </w:rPr>
        <w:t xml:space="preserve">. </w:t>
      </w:r>
      <w:r w:rsidR="000E502C">
        <w:rPr>
          <w:bCs/>
          <w:sz w:val="20"/>
        </w:rPr>
        <w:t>január</w:t>
      </w:r>
      <w:r w:rsidRPr="00816897">
        <w:rPr>
          <w:bCs/>
          <w:sz w:val="20"/>
        </w:rPr>
        <w:t xml:space="preserve"> </w:t>
      </w:r>
      <w:r w:rsidR="008E1F1F">
        <w:rPr>
          <w:bCs/>
          <w:sz w:val="20"/>
        </w:rPr>
        <w:t>3</w:t>
      </w:r>
      <w:r w:rsidR="00B32806">
        <w:rPr>
          <w:bCs/>
          <w:sz w:val="20"/>
        </w:rPr>
        <w:t>1</w:t>
      </w:r>
      <w:r w:rsidR="007606C0">
        <w:rPr>
          <w:bCs/>
          <w:sz w:val="20"/>
        </w:rPr>
        <w:t xml:space="preserve"> </w:t>
      </w:r>
      <w:r w:rsidRPr="00816897">
        <w:rPr>
          <w:bCs/>
          <w:sz w:val="20"/>
        </w:rPr>
        <w:t>-</w:t>
      </w:r>
      <w:r w:rsidR="002F1E88" w:rsidRPr="00816897">
        <w:rPr>
          <w:bCs/>
          <w:sz w:val="20"/>
        </w:rPr>
        <w:t xml:space="preserve"> </w:t>
      </w:r>
      <w:r w:rsidRPr="00816897">
        <w:rPr>
          <w:bCs/>
          <w:sz w:val="20"/>
        </w:rPr>
        <w:t>n.</w:t>
      </w:r>
    </w:p>
    <w:p w:rsidR="00611A47" w:rsidRPr="00816897" w:rsidRDefault="00611A47" w:rsidP="00611A47">
      <w:pPr>
        <w:pStyle w:val="Szvegtrzs"/>
        <w:spacing w:before="120" w:after="0"/>
        <w:ind w:left="6243"/>
        <w:jc w:val="center"/>
        <w:rPr>
          <w:bCs/>
          <w:sz w:val="20"/>
        </w:rPr>
      </w:pPr>
      <w:r>
        <w:rPr>
          <w:bCs/>
          <w:sz w:val="20"/>
        </w:rPr>
        <w:t xml:space="preserve">Dr. </w:t>
      </w:r>
      <w:r w:rsidR="000E502C">
        <w:rPr>
          <w:bCs/>
          <w:sz w:val="20"/>
        </w:rPr>
        <w:t>habil. Nagy Rudolf</w:t>
      </w:r>
    </w:p>
    <w:p w:rsidR="00A86636" w:rsidRPr="00816897" w:rsidRDefault="002F1E88" w:rsidP="00C045F1">
      <w:pPr>
        <w:pStyle w:val="Szvegtrzs"/>
        <w:spacing w:before="120" w:after="0"/>
        <w:ind w:left="6243"/>
        <w:jc w:val="center"/>
        <w:rPr>
          <w:bCs/>
          <w:sz w:val="20"/>
        </w:rPr>
      </w:pPr>
      <w:bookmarkStart w:id="0" w:name="_GoBack"/>
      <w:bookmarkEnd w:id="0"/>
      <w:r w:rsidRPr="00816897">
        <w:rPr>
          <w:bCs/>
          <w:sz w:val="20"/>
        </w:rPr>
        <w:t>tantárgyfelelős oktató</w:t>
      </w:r>
    </w:p>
    <w:sectPr w:rsidR="00A86636" w:rsidRPr="00816897" w:rsidSect="00CE2CEC">
      <w:footerReference w:type="even" r:id="rId7"/>
      <w:footerReference w:type="default" r:id="rId8"/>
      <w:pgSz w:w="11906" w:h="16838"/>
      <w:pgMar w:top="851" w:right="1134" w:bottom="28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81" w:rsidRDefault="008B6781">
      <w:r>
        <w:separator/>
      </w:r>
    </w:p>
  </w:endnote>
  <w:endnote w:type="continuationSeparator" w:id="0">
    <w:p w:rsidR="008B6781" w:rsidRDefault="008B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42" w:rsidRDefault="00C51142" w:rsidP="001D258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51142" w:rsidRDefault="00C51142" w:rsidP="0079084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42" w:rsidRDefault="00C51142" w:rsidP="001D258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E502C">
      <w:rPr>
        <w:rStyle w:val="Oldalszm"/>
        <w:noProof/>
      </w:rPr>
      <w:t>2</w:t>
    </w:r>
    <w:r>
      <w:rPr>
        <w:rStyle w:val="Oldalszm"/>
      </w:rPr>
      <w:fldChar w:fldCharType="end"/>
    </w:r>
  </w:p>
  <w:p w:rsidR="00C51142" w:rsidRDefault="00C51142" w:rsidP="0079084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81" w:rsidRDefault="008B6781">
      <w:r>
        <w:separator/>
      </w:r>
    </w:p>
  </w:footnote>
  <w:footnote w:type="continuationSeparator" w:id="0">
    <w:p w:rsidR="008B6781" w:rsidRDefault="008B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2F6"/>
    <w:multiLevelType w:val="hybridMultilevel"/>
    <w:tmpl w:val="B3B25460"/>
    <w:lvl w:ilvl="0" w:tplc="B914BD26">
      <w:start w:val="1"/>
      <w:numFmt w:val="decimal"/>
      <w:lvlText w:val="%1."/>
      <w:lvlJc w:val="left"/>
      <w:pPr>
        <w:ind w:left="7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0C6F"/>
    <w:multiLevelType w:val="hybridMultilevel"/>
    <w:tmpl w:val="9B2A0E28"/>
    <w:lvl w:ilvl="0" w:tplc="7C8C9B4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2" w15:restartNumberingAfterBreak="0">
    <w:nsid w:val="1BE97206"/>
    <w:multiLevelType w:val="hybridMultilevel"/>
    <w:tmpl w:val="7EDE72D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AE50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5AC5"/>
    <w:multiLevelType w:val="hybridMultilevel"/>
    <w:tmpl w:val="ECF62F88"/>
    <w:lvl w:ilvl="0" w:tplc="76306DD8">
      <w:start w:val="1"/>
      <w:numFmt w:val="decimal"/>
      <w:lvlText w:val="%1."/>
      <w:lvlJc w:val="center"/>
      <w:pPr>
        <w:tabs>
          <w:tab w:val="num" w:pos="1145"/>
        </w:tabs>
        <w:ind w:left="114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5121E"/>
    <w:multiLevelType w:val="hybridMultilevel"/>
    <w:tmpl w:val="90B0122A"/>
    <w:lvl w:ilvl="0" w:tplc="64242D1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106F5"/>
    <w:multiLevelType w:val="hybridMultilevel"/>
    <w:tmpl w:val="B3B25460"/>
    <w:lvl w:ilvl="0" w:tplc="B914BD26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231B20"/>
    <w:multiLevelType w:val="hybridMultilevel"/>
    <w:tmpl w:val="B3B25460"/>
    <w:lvl w:ilvl="0" w:tplc="B914BD26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3A7DBB"/>
    <w:multiLevelType w:val="hybridMultilevel"/>
    <w:tmpl w:val="A7EED764"/>
    <w:lvl w:ilvl="0" w:tplc="AAB2E8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31"/>
    <w:rsid w:val="000030EE"/>
    <w:rsid w:val="000101D0"/>
    <w:rsid w:val="00024F66"/>
    <w:rsid w:val="00025DE0"/>
    <w:rsid w:val="00027803"/>
    <w:rsid w:val="00027FF5"/>
    <w:rsid w:val="000421CB"/>
    <w:rsid w:val="00047C2C"/>
    <w:rsid w:val="00052B8C"/>
    <w:rsid w:val="000622BC"/>
    <w:rsid w:val="0006283F"/>
    <w:rsid w:val="00064C28"/>
    <w:rsid w:val="0006785D"/>
    <w:rsid w:val="00070AE0"/>
    <w:rsid w:val="00071AAB"/>
    <w:rsid w:val="000773F0"/>
    <w:rsid w:val="00081B8B"/>
    <w:rsid w:val="00082205"/>
    <w:rsid w:val="0009042F"/>
    <w:rsid w:val="00090A8A"/>
    <w:rsid w:val="000918BA"/>
    <w:rsid w:val="00093FC4"/>
    <w:rsid w:val="000A15CC"/>
    <w:rsid w:val="000B1F21"/>
    <w:rsid w:val="000B76BA"/>
    <w:rsid w:val="000C3D82"/>
    <w:rsid w:val="000E502C"/>
    <w:rsid w:val="000E5039"/>
    <w:rsid w:val="000E6FCB"/>
    <w:rsid w:val="000F08AE"/>
    <w:rsid w:val="00105DC0"/>
    <w:rsid w:val="001146A3"/>
    <w:rsid w:val="001338FE"/>
    <w:rsid w:val="00135052"/>
    <w:rsid w:val="001505D2"/>
    <w:rsid w:val="001533CA"/>
    <w:rsid w:val="001654AD"/>
    <w:rsid w:val="001755FA"/>
    <w:rsid w:val="001843CE"/>
    <w:rsid w:val="001946F5"/>
    <w:rsid w:val="00195FB0"/>
    <w:rsid w:val="001A0968"/>
    <w:rsid w:val="001A3A76"/>
    <w:rsid w:val="001A4209"/>
    <w:rsid w:val="001B11C5"/>
    <w:rsid w:val="001B1685"/>
    <w:rsid w:val="001B3708"/>
    <w:rsid w:val="001C301C"/>
    <w:rsid w:val="001C3958"/>
    <w:rsid w:val="001D2585"/>
    <w:rsid w:val="001D680B"/>
    <w:rsid w:val="001E515E"/>
    <w:rsid w:val="001E57E2"/>
    <w:rsid w:val="001E5F57"/>
    <w:rsid w:val="001F07F2"/>
    <w:rsid w:val="001F0BFB"/>
    <w:rsid w:val="001F372E"/>
    <w:rsid w:val="001F7B8D"/>
    <w:rsid w:val="00204EDB"/>
    <w:rsid w:val="00205718"/>
    <w:rsid w:val="00211B11"/>
    <w:rsid w:val="002358FE"/>
    <w:rsid w:val="0025443A"/>
    <w:rsid w:val="00270C84"/>
    <w:rsid w:val="00282D77"/>
    <w:rsid w:val="00287F72"/>
    <w:rsid w:val="00291156"/>
    <w:rsid w:val="002912AD"/>
    <w:rsid w:val="00291FE1"/>
    <w:rsid w:val="002935DE"/>
    <w:rsid w:val="002A6F3D"/>
    <w:rsid w:val="002B6B18"/>
    <w:rsid w:val="002C2B44"/>
    <w:rsid w:val="002D158B"/>
    <w:rsid w:val="002D5925"/>
    <w:rsid w:val="002E2804"/>
    <w:rsid w:val="002F1E88"/>
    <w:rsid w:val="002F752D"/>
    <w:rsid w:val="003006FD"/>
    <w:rsid w:val="00301D91"/>
    <w:rsid w:val="003031A4"/>
    <w:rsid w:val="003063A9"/>
    <w:rsid w:val="00324E49"/>
    <w:rsid w:val="00332D13"/>
    <w:rsid w:val="003447C8"/>
    <w:rsid w:val="00347441"/>
    <w:rsid w:val="003572A8"/>
    <w:rsid w:val="00367166"/>
    <w:rsid w:val="00372551"/>
    <w:rsid w:val="00374D46"/>
    <w:rsid w:val="00380B32"/>
    <w:rsid w:val="003845BB"/>
    <w:rsid w:val="00391675"/>
    <w:rsid w:val="00393E46"/>
    <w:rsid w:val="003B18DE"/>
    <w:rsid w:val="003B2434"/>
    <w:rsid w:val="003B2C8B"/>
    <w:rsid w:val="003B361A"/>
    <w:rsid w:val="003C026B"/>
    <w:rsid w:val="003C38B5"/>
    <w:rsid w:val="003D0141"/>
    <w:rsid w:val="003D35F8"/>
    <w:rsid w:val="003F0D38"/>
    <w:rsid w:val="003F11A0"/>
    <w:rsid w:val="003F4F19"/>
    <w:rsid w:val="003F7737"/>
    <w:rsid w:val="004179CC"/>
    <w:rsid w:val="0042213C"/>
    <w:rsid w:val="00425AB3"/>
    <w:rsid w:val="00426C3C"/>
    <w:rsid w:val="0042726A"/>
    <w:rsid w:val="00433ADA"/>
    <w:rsid w:val="00435611"/>
    <w:rsid w:val="004365A8"/>
    <w:rsid w:val="00447C94"/>
    <w:rsid w:val="004561A6"/>
    <w:rsid w:val="0046475F"/>
    <w:rsid w:val="004758FF"/>
    <w:rsid w:val="00482C8C"/>
    <w:rsid w:val="004901E6"/>
    <w:rsid w:val="0049343F"/>
    <w:rsid w:val="004A1785"/>
    <w:rsid w:val="004B18E6"/>
    <w:rsid w:val="004C6599"/>
    <w:rsid w:val="004C7D74"/>
    <w:rsid w:val="004D092F"/>
    <w:rsid w:val="004D448A"/>
    <w:rsid w:val="004E2958"/>
    <w:rsid w:val="004E5A7D"/>
    <w:rsid w:val="004F5B31"/>
    <w:rsid w:val="004F6932"/>
    <w:rsid w:val="00510CDE"/>
    <w:rsid w:val="005136F5"/>
    <w:rsid w:val="0051756D"/>
    <w:rsid w:val="005219DA"/>
    <w:rsid w:val="0053033C"/>
    <w:rsid w:val="00535B6C"/>
    <w:rsid w:val="00537776"/>
    <w:rsid w:val="00542240"/>
    <w:rsid w:val="00543C8A"/>
    <w:rsid w:val="0054453A"/>
    <w:rsid w:val="0056603D"/>
    <w:rsid w:val="00576CE1"/>
    <w:rsid w:val="00582668"/>
    <w:rsid w:val="00587B62"/>
    <w:rsid w:val="005946C5"/>
    <w:rsid w:val="0059731D"/>
    <w:rsid w:val="005A0209"/>
    <w:rsid w:val="005A62A8"/>
    <w:rsid w:val="005C06EA"/>
    <w:rsid w:val="005C6E54"/>
    <w:rsid w:val="005D0954"/>
    <w:rsid w:val="005E49AA"/>
    <w:rsid w:val="005F164B"/>
    <w:rsid w:val="0060527C"/>
    <w:rsid w:val="00611A47"/>
    <w:rsid w:val="00623C64"/>
    <w:rsid w:val="00631BC8"/>
    <w:rsid w:val="00635278"/>
    <w:rsid w:val="0064448F"/>
    <w:rsid w:val="00651C26"/>
    <w:rsid w:val="0065747D"/>
    <w:rsid w:val="0066411C"/>
    <w:rsid w:val="00674A82"/>
    <w:rsid w:val="00681ADF"/>
    <w:rsid w:val="00687F8E"/>
    <w:rsid w:val="006941D1"/>
    <w:rsid w:val="00695E73"/>
    <w:rsid w:val="00696D77"/>
    <w:rsid w:val="006A047A"/>
    <w:rsid w:val="006B0709"/>
    <w:rsid w:val="006C33D8"/>
    <w:rsid w:val="006C4C01"/>
    <w:rsid w:val="006D4C78"/>
    <w:rsid w:val="006D5FDC"/>
    <w:rsid w:val="006E3C2C"/>
    <w:rsid w:val="006F5108"/>
    <w:rsid w:val="007167D3"/>
    <w:rsid w:val="00740C3B"/>
    <w:rsid w:val="00741692"/>
    <w:rsid w:val="00742C8C"/>
    <w:rsid w:val="00751858"/>
    <w:rsid w:val="00753369"/>
    <w:rsid w:val="007606C0"/>
    <w:rsid w:val="0076746C"/>
    <w:rsid w:val="00781CB3"/>
    <w:rsid w:val="00781EF8"/>
    <w:rsid w:val="00782BDC"/>
    <w:rsid w:val="00783736"/>
    <w:rsid w:val="00785BE4"/>
    <w:rsid w:val="00785EC2"/>
    <w:rsid w:val="0079084A"/>
    <w:rsid w:val="00792428"/>
    <w:rsid w:val="007A60BD"/>
    <w:rsid w:val="007B38CE"/>
    <w:rsid w:val="007B3D37"/>
    <w:rsid w:val="007B5BEE"/>
    <w:rsid w:val="007B6301"/>
    <w:rsid w:val="007C0A58"/>
    <w:rsid w:val="007C70E2"/>
    <w:rsid w:val="007C7117"/>
    <w:rsid w:val="007D041E"/>
    <w:rsid w:val="007D4ADF"/>
    <w:rsid w:val="007D5362"/>
    <w:rsid w:val="007E641C"/>
    <w:rsid w:val="007F1E54"/>
    <w:rsid w:val="007F37C3"/>
    <w:rsid w:val="007F3BE0"/>
    <w:rsid w:val="00802B06"/>
    <w:rsid w:val="00805D9C"/>
    <w:rsid w:val="00812F68"/>
    <w:rsid w:val="00816897"/>
    <w:rsid w:val="008242D9"/>
    <w:rsid w:val="008357DD"/>
    <w:rsid w:val="0084227D"/>
    <w:rsid w:val="008515E1"/>
    <w:rsid w:val="00855A48"/>
    <w:rsid w:val="008657F2"/>
    <w:rsid w:val="00866074"/>
    <w:rsid w:val="00866228"/>
    <w:rsid w:val="00875DCF"/>
    <w:rsid w:val="00893568"/>
    <w:rsid w:val="008A35EF"/>
    <w:rsid w:val="008A3C4C"/>
    <w:rsid w:val="008B6781"/>
    <w:rsid w:val="008C18B1"/>
    <w:rsid w:val="008C7F66"/>
    <w:rsid w:val="008D1B97"/>
    <w:rsid w:val="008D53CB"/>
    <w:rsid w:val="008E1F1F"/>
    <w:rsid w:val="008E3F56"/>
    <w:rsid w:val="008F0A24"/>
    <w:rsid w:val="00905E0C"/>
    <w:rsid w:val="009072C4"/>
    <w:rsid w:val="00907B52"/>
    <w:rsid w:val="00916CDA"/>
    <w:rsid w:val="00921429"/>
    <w:rsid w:val="00921D18"/>
    <w:rsid w:val="0094159E"/>
    <w:rsid w:val="00947790"/>
    <w:rsid w:val="0094798A"/>
    <w:rsid w:val="00952426"/>
    <w:rsid w:val="0095372D"/>
    <w:rsid w:val="00972D5F"/>
    <w:rsid w:val="00991752"/>
    <w:rsid w:val="00993337"/>
    <w:rsid w:val="009A0E0D"/>
    <w:rsid w:val="009A23CE"/>
    <w:rsid w:val="009A7612"/>
    <w:rsid w:val="009A7BC7"/>
    <w:rsid w:val="009B5E71"/>
    <w:rsid w:val="009B7E41"/>
    <w:rsid w:val="009C1869"/>
    <w:rsid w:val="009C667B"/>
    <w:rsid w:val="009E2712"/>
    <w:rsid w:val="009E3A7A"/>
    <w:rsid w:val="009F6344"/>
    <w:rsid w:val="009F75F2"/>
    <w:rsid w:val="00A02F77"/>
    <w:rsid w:val="00A035DC"/>
    <w:rsid w:val="00A13805"/>
    <w:rsid w:val="00A140EB"/>
    <w:rsid w:val="00A169DC"/>
    <w:rsid w:val="00A2437E"/>
    <w:rsid w:val="00A26A2D"/>
    <w:rsid w:val="00A33BD4"/>
    <w:rsid w:val="00A50685"/>
    <w:rsid w:val="00A63F00"/>
    <w:rsid w:val="00A76750"/>
    <w:rsid w:val="00A85416"/>
    <w:rsid w:val="00A86636"/>
    <w:rsid w:val="00A957CD"/>
    <w:rsid w:val="00A967EA"/>
    <w:rsid w:val="00AA1330"/>
    <w:rsid w:val="00AB78B9"/>
    <w:rsid w:val="00AC138B"/>
    <w:rsid w:val="00AC6C70"/>
    <w:rsid w:val="00AD6CC4"/>
    <w:rsid w:val="00AE7889"/>
    <w:rsid w:val="00AF1FA2"/>
    <w:rsid w:val="00AF3AA9"/>
    <w:rsid w:val="00AF538C"/>
    <w:rsid w:val="00B03071"/>
    <w:rsid w:val="00B03EE5"/>
    <w:rsid w:val="00B04002"/>
    <w:rsid w:val="00B15C65"/>
    <w:rsid w:val="00B203D0"/>
    <w:rsid w:val="00B21E7C"/>
    <w:rsid w:val="00B266AE"/>
    <w:rsid w:val="00B30C73"/>
    <w:rsid w:val="00B32806"/>
    <w:rsid w:val="00B3682C"/>
    <w:rsid w:val="00B50CCA"/>
    <w:rsid w:val="00B54D93"/>
    <w:rsid w:val="00B61958"/>
    <w:rsid w:val="00B72360"/>
    <w:rsid w:val="00B833B8"/>
    <w:rsid w:val="00B91B3A"/>
    <w:rsid w:val="00B92370"/>
    <w:rsid w:val="00BA0B8D"/>
    <w:rsid w:val="00BB1C3D"/>
    <w:rsid w:val="00BC2D45"/>
    <w:rsid w:val="00BC4BAC"/>
    <w:rsid w:val="00BD0C8F"/>
    <w:rsid w:val="00BD1DC1"/>
    <w:rsid w:val="00BD3F7F"/>
    <w:rsid w:val="00BD4A31"/>
    <w:rsid w:val="00BF05C3"/>
    <w:rsid w:val="00BF6705"/>
    <w:rsid w:val="00C045F1"/>
    <w:rsid w:val="00C179AA"/>
    <w:rsid w:val="00C2247A"/>
    <w:rsid w:val="00C352DD"/>
    <w:rsid w:val="00C3597D"/>
    <w:rsid w:val="00C3730E"/>
    <w:rsid w:val="00C51142"/>
    <w:rsid w:val="00C62576"/>
    <w:rsid w:val="00C66C0F"/>
    <w:rsid w:val="00C67B0D"/>
    <w:rsid w:val="00C70295"/>
    <w:rsid w:val="00C708B4"/>
    <w:rsid w:val="00C73834"/>
    <w:rsid w:val="00C73B2A"/>
    <w:rsid w:val="00C75415"/>
    <w:rsid w:val="00C91783"/>
    <w:rsid w:val="00CA6422"/>
    <w:rsid w:val="00CB1E85"/>
    <w:rsid w:val="00CB4594"/>
    <w:rsid w:val="00CB72A7"/>
    <w:rsid w:val="00CC1D3E"/>
    <w:rsid w:val="00CC3D6C"/>
    <w:rsid w:val="00CD1A0A"/>
    <w:rsid w:val="00CD419F"/>
    <w:rsid w:val="00CD46DA"/>
    <w:rsid w:val="00CE1452"/>
    <w:rsid w:val="00CE2CEC"/>
    <w:rsid w:val="00D00373"/>
    <w:rsid w:val="00D00CFF"/>
    <w:rsid w:val="00D0482B"/>
    <w:rsid w:val="00D133FB"/>
    <w:rsid w:val="00D22066"/>
    <w:rsid w:val="00D24740"/>
    <w:rsid w:val="00D254C3"/>
    <w:rsid w:val="00D4048C"/>
    <w:rsid w:val="00D47F99"/>
    <w:rsid w:val="00D6447B"/>
    <w:rsid w:val="00D679E3"/>
    <w:rsid w:val="00D83781"/>
    <w:rsid w:val="00D9083F"/>
    <w:rsid w:val="00D91CCC"/>
    <w:rsid w:val="00DB65EF"/>
    <w:rsid w:val="00DC4664"/>
    <w:rsid w:val="00DC74C0"/>
    <w:rsid w:val="00DD75AD"/>
    <w:rsid w:val="00DD77E4"/>
    <w:rsid w:val="00DE0AC8"/>
    <w:rsid w:val="00DE6615"/>
    <w:rsid w:val="00DF1497"/>
    <w:rsid w:val="00DF54E1"/>
    <w:rsid w:val="00DF7E4A"/>
    <w:rsid w:val="00E00E18"/>
    <w:rsid w:val="00E01385"/>
    <w:rsid w:val="00E01B30"/>
    <w:rsid w:val="00E0254E"/>
    <w:rsid w:val="00E07EB0"/>
    <w:rsid w:val="00E26751"/>
    <w:rsid w:val="00E42C1C"/>
    <w:rsid w:val="00E47B1A"/>
    <w:rsid w:val="00E50EA9"/>
    <w:rsid w:val="00E53CE5"/>
    <w:rsid w:val="00E7317D"/>
    <w:rsid w:val="00E76B50"/>
    <w:rsid w:val="00E842A8"/>
    <w:rsid w:val="00E86C23"/>
    <w:rsid w:val="00E936A2"/>
    <w:rsid w:val="00EA7F31"/>
    <w:rsid w:val="00EB171D"/>
    <w:rsid w:val="00EB20AB"/>
    <w:rsid w:val="00EC2143"/>
    <w:rsid w:val="00EC6A10"/>
    <w:rsid w:val="00ED7359"/>
    <w:rsid w:val="00EE3454"/>
    <w:rsid w:val="00EE4589"/>
    <w:rsid w:val="00EE5C54"/>
    <w:rsid w:val="00EF7490"/>
    <w:rsid w:val="00F0272A"/>
    <w:rsid w:val="00F0637B"/>
    <w:rsid w:val="00F1343A"/>
    <w:rsid w:val="00F15DF8"/>
    <w:rsid w:val="00F221D1"/>
    <w:rsid w:val="00F35129"/>
    <w:rsid w:val="00F50774"/>
    <w:rsid w:val="00F6796B"/>
    <w:rsid w:val="00F73113"/>
    <w:rsid w:val="00F82AB2"/>
    <w:rsid w:val="00F85E45"/>
    <w:rsid w:val="00F9428D"/>
    <w:rsid w:val="00FA0FF9"/>
    <w:rsid w:val="00FA4C14"/>
    <w:rsid w:val="00FA56BF"/>
    <w:rsid w:val="00FA68A6"/>
    <w:rsid w:val="00FB4BED"/>
    <w:rsid w:val="00FD449E"/>
    <w:rsid w:val="00FD5764"/>
    <w:rsid w:val="00FE1E1B"/>
    <w:rsid w:val="00FE1FB5"/>
    <w:rsid w:val="00FE647E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C84E0"/>
  <w15:chartTrackingRefBased/>
  <w15:docId w15:val="{F07C90DA-7D94-4E26-8EC0-5E0361D5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A31"/>
    <w:rPr>
      <w:sz w:val="24"/>
      <w:lang w:val="hu-HU" w:eastAsia="hu-HU"/>
    </w:rPr>
  </w:style>
  <w:style w:type="paragraph" w:styleId="Cmsor1">
    <w:name w:val="heading 1"/>
    <w:basedOn w:val="Norml"/>
    <w:next w:val="Norml"/>
    <w:qFormat/>
    <w:rsid w:val="00BD4A31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rsid w:val="00BD4A31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rsid w:val="00BD4A31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rsid w:val="00BD4A31"/>
    <w:pPr>
      <w:keepNext/>
      <w:outlineLvl w:val="3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BD4A3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D4A31"/>
    <w:pPr>
      <w:spacing w:after="120"/>
    </w:pPr>
  </w:style>
  <w:style w:type="table" w:styleId="Rcsostblzat">
    <w:name w:val="Table Grid"/>
    <w:basedOn w:val="Normltblzat"/>
    <w:rsid w:val="00B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autoRedefine/>
    <w:rsid w:val="00433ADA"/>
    <w:pPr>
      <w:spacing w:before="60"/>
      <w:ind w:firstLine="142"/>
    </w:pPr>
    <w:rPr>
      <w:b/>
      <w:sz w:val="20"/>
    </w:rPr>
  </w:style>
  <w:style w:type="paragraph" w:customStyle="1" w:styleId="Default">
    <w:name w:val="Default"/>
    <w:rsid w:val="003006FD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styleId="llb">
    <w:name w:val="footer"/>
    <w:basedOn w:val="Norml"/>
    <w:rsid w:val="0079084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9084A"/>
  </w:style>
  <w:style w:type="paragraph" w:styleId="lfej">
    <w:name w:val="header"/>
    <w:basedOn w:val="Norml"/>
    <w:rsid w:val="0079084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047C2C"/>
    <w:rPr>
      <w:b/>
      <w:bCs/>
    </w:rPr>
  </w:style>
  <w:style w:type="character" w:customStyle="1" w:styleId="SzvegtrzsChar">
    <w:name w:val="Szövegtörzs Char"/>
    <w:link w:val="Szvegtrzs"/>
    <w:rsid w:val="00611A47"/>
    <w:rPr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 PROGRAM</vt:lpstr>
    </vt:vector>
  </TitlesOfParts>
  <Company>OKF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 PROGRAM</dc:title>
  <dc:subject/>
  <dc:creator>rudolf.nagy</dc:creator>
  <cp:keywords/>
  <dc:description/>
  <cp:lastModifiedBy>GBI</cp:lastModifiedBy>
  <cp:revision>2</cp:revision>
  <cp:lastPrinted>2023-02-01T11:03:00Z</cp:lastPrinted>
  <dcterms:created xsi:type="dcterms:W3CDTF">2024-02-21T10:16:00Z</dcterms:created>
  <dcterms:modified xsi:type="dcterms:W3CDTF">2024-02-21T10:16:00Z</dcterms:modified>
</cp:coreProperties>
</file>