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1843"/>
        <w:gridCol w:w="2051"/>
      </w:tblGrid>
      <w:tr w:rsidR="00B57B5B" w:rsidTr="004B400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4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A841FA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BKI</w:t>
            </w:r>
            <w:r w:rsidR="008E1C74">
              <w:rPr>
                <w:i w:val="0"/>
                <w:sz w:val="20"/>
                <w:szCs w:val="20"/>
              </w:rPr>
              <w:t xml:space="preserve">/ Biztonságtudományi és </w:t>
            </w:r>
            <w:proofErr w:type="spellStart"/>
            <w:r w:rsidR="008E1C74">
              <w:rPr>
                <w:i w:val="0"/>
                <w:sz w:val="20"/>
                <w:szCs w:val="20"/>
              </w:rPr>
              <w:t>Kibervédelmi</w:t>
            </w:r>
            <w:proofErr w:type="spellEnd"/>
            <w:r w:rsidR="008E1C74"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:rsidTr="004B400B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6559AD">
              <w:rPr>
                <w:b/>
                <w:i w:val="0"/>
                <w:sz w:val="20"/>
                <w:szCs w:val="20"/>
              </w:rPr>
              <w:t>tárgy neve és kódja: Információbiztonsági kockázatok IT támogatással (BBXIT16BNE)</w:t>
            </w:r>
            <w:r>
              <w:rPr>
                <w:i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Kreditérték</w:t>
            </w:r>
            <w:r w:rsidR="00623F1E">
              <w:rPr>
                <w:b/>
                <w:sz w:val="20"/>
                <w:szCs w:val="20"/>
              </w:rPr>
              <w:t>: 2</w:t>
            </w:r>
          </w:p>
          <w:p w:rsidR="00B57B5B" w:rsidRDefault="00E268DC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2023/2024</w:t>
            </w:r>
            <w:r w:rsidR="006559AD">
              <w:rPr>
                <w:b/>
                <w:i w:val="0"/>
                <w:sz w:val="20"/>
                <w:szCs w:val="20"/>
              </w:rPr>
              <w:t xml:space="preserve"> tanév 2</w:t>
            </w:r>
            <w:r w:rsidR="008E1C74">
              <w:rPr>
                <w:b/>
                <w:i w:val="0"/>
                <w:sz w:val="20"/>
                <w:szCs w:val="20"/>
              </w:rPr>
              <w:t>. félév</w:t>
            </w:r>
          </w:p>
        </w:tc>
      </w:tr>
      <w:tr w:rsidR="00B57B5B" w:rsidTr="004B400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9F5E3E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86" w:type="dxa"/>
            <w:gridSpan w:val="5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4B400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8E1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F604D"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855D23" w:rsidRDefault="008E1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 w:rsidTr="004B400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7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4B400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A2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655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 w:rsidTr="004B400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80" w:type="dxa"/>
            <w:gridSpan w:val="8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4B400B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4B400B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6559AD" w:rsidRDefault="0065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Kockázatmenedzsment tárgya és célja az információbiztonságban. Kockázatelemzési módszerek és alkalmazásuk. A CRAMM módszer sajátosságai. Védendő adatvagyon elemei, kategóriái. Felelősségek és az </w:t>
            </w:r>
            <w:proofErr w:type="gramStart"/>
            <w:r>
              <w:rPr>
                <w:sz w:val="20"/>
                <w:szCs w:val="20"/>
              </w:rPr>
              <w:t>adatvagyon  sebezhetőségei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DF0938">
              <w:rPr>
                <w:sz w:val="20"/>
                <w:szCs w:val="20"/>
              </w:rPr>
              <w:t xml:space="preserve">Konfiguráció- és portfolió menedzsment. </w:t>
            </w:r>
            <w:r>
              <w:rPr>
                <w:sz w:val="20"/>
                <w:szCs w:val="20"/>
              </w:rPr>
              <w:t xml:space="preserve">Információbiztonsági kockázatok fajtái, felvétele, elemzése és értékelése. A kockázatkezelés gyakorlata. </w:t>
            </w:r>
            <w:r w:rsidR="004B400B">
              <w:rPr>
                <w:sz w:val="20"/>
                <w:szCs w:val="20"/>
              </w:rPr>
              <w:t xml:space="preserve">IT eszközök szerepe a kockázatkezelésben. </w:t>
            </w:r>
          </w:p>
          <w:p w:rsidR="006559AD" w:rsidRDefault="006559AD">
            <w:pPr>
              <w:jc w:val="both"/>
              <w:rPr>
                <w:sz w:val="20"/>
                <w:szCs w:val="20"/>
              </w:rPr>
            </w:pPr>
          </w:p>
          <w:p w:rsidR="00CA2592" w:rsidRDefault="006559AD" w:rsidP="004B4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57B5B" w:rsidTr="004B400B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4B400B">
        <w:trPr>
          <w:trHeight w:val="280"/>
        </w:trPr>
        <w:tc>
          <w:tcPr>
            <w:tcW w:w="9351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4B400B" w:rsidTr="004B400B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4B400B" w:rsidRDefault="004B40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4B400B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593259" w:rsidRDefault="004B400B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4B400B" w:rsidP="009F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kockázatmenedzsmenttel foglalkozó szabványok és ajánlások áttekintése (ISO 31000, ISO</w:t>
            </w:r>
            <w:r w:rsidR="00DF09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IEC 27005, CRAMM módszer, MIL-STD-882-E)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kockázatok strukturálása és értékelése, folyamatos kockázatkezelés és elemzés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AD10D9" w:rsidRDefault="00DF0938" w:rsidP="0029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alkalmazások és eszközök nyilvántartása és védelme (ITIL, ill. ISO/IEC 20000 alapján)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CE05A9" w:rsidRDefault="00DF0938" w:rsidP="00D2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Információbiztonsági irányítási rendszer IT támogatása. Új védelmi intézkedések kidolgozása és megvalósítása (szoftver- és hardverbeszerzés információvédelmi szempontjai)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CE05A9" w:rsidRDefault="00DF0938" w:rsidP="00CE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tényezők az információbiztonságban (belépés, titoktartás, felhasználói tudatosság, kilépés, áthelyezés</w:t>
            </w:r>
            <w:r w:rsidR="003231E1">
              <w:rPr>
                <w:sz w:val="20"/>
                <w:szCs w:val="20"/>
              </w:rPr>
              <w:t>, képzés</w:t>
            </w:r>
            <w:r>
              <w:rPr>
                <w:sz w:val="20"/>
                <w:szCs w:val="20"/>
              </w:rPr>
              <w:t>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Fizikai és környezeti biztonság (infrastruktúra, közművek)</w:t>
            </w:r>
          </w:p>
          <w:p w:rsidR="004B400B" w:rsidRDefault="004B400B" w:rsidP="0044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Papíralapú dokumentumok információvédelme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3231E1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eszközök, szoftverek átvétele, mobil eszközök tudatos felhasználása, adathordozók azonosítása, szállítása, használata, megsemmisítése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Pr="00156E6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3231E1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Hálózatok igénybevétele, felhasználók monitorozása, SIEM rendszerek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Pr="00156E6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zárthelyi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2D237D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Évközi hallgatói </w:t>
            </w:r>
            <w:r w:rsidR="004B400B">
              <w:rPr>
                <w:sz w:val="20"/>
                <w:szCs w:val="20"/>
              </w:rPr>
              <w:t>beszámoló és prezentáció a kiadott feladatról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4B400B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4B400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 w:rsidTr="004B400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9E5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7438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 w:rsidTr="004B400B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9E56ED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vagy 13</w:t>
            </w:r>
            <w:r w:rsidR="00290044">
              <w:rPr>
                <w:sz w:val="20"/>
                <w:szCs w:val="20"/>
              </w:rPr>
              <w:t>.</w:t>
            </w:r>
          </w:p>
        </w:tc>
        <w:tc>
          <w:tcPr>
            <w:tcW w:w="7438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4C58C1">
              <w:rPr>
                <w:sz w:val="20"/>
                <w:szCs w:val="20"/>
              </w:rPr>
              <w:t>portos feladatmegoldások leadása</w:t>
            </w:r>
          </w:p>
        </w:tc>
      </w:tr>
      <w:tr w:rsidR="00633FD7" w:rsidTr="004B400B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2D237D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vagy 14</w:t>
            </w:r>
            <w:r w:rsidR="009E5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38" w:type="dxa"/>
            <w:shd w:val="clear" w:color="auto" w:fill="auto"/>
          </w:tcPr>
          <w:p w:rsidR="00633FD7" w:rsidRDefault="004C58C1" w:rsidP="00747892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prezentáció megtartása  </w:t>
            </w:r>
            <w:r w:rsidR="00747892">
              <w:rPr>
                <w:sz w:val="20"/>
                <w:szCs w:val="20"/>
              </w:rPr>
              <w:tab/>
            </w:r>
          </w:p>
        </w:tc>
      </w:tr>
      <w:tr w:rsidR="00633FD7" w:rsidTr="004B400B">
        <w:trPr>
          <w:trHeight w:val="260"/>
        </w:trPr>
        <w:tc>
          <w:tcPr>
            <w:tcW w:w="9351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747892" w:rsidTr="004B400B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Default="00E75B5F" w:rsidP="00747892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észvétel a foglalkozásokon (lásd TVSZ)</w:t>
            </w:r>
          </w:p>
          <w:p w:rsidR="00747892" w:rsidRDefault="00E75B5F" w:rsidP="00E75B5F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csoportos</w:t>
            </w:r>
            <w:r w:rsidR="00C060A9">
              <w:rPr>
                <w:sz w:val="20"/>
                <w:szCs w:val="20"/>
              </w:rPr>
              <w:t xml:space="preserve"> beadandó anyag</w:t>
            </w:r>
            <w:r w:rsidR="0074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elkészítése és prezentáció megtartása</w:t>
            </w:r>
          </w:p>
          <w:p w:rsidR="00C13E67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747892" w:rsidRPr="00C13E67" w:rsidRDefault="00747892" w:rsidP="00C13E67">
            <w:pPr>
              <w:ind w:firstLine="720"/>
              <w:rPr>
                <w:sz w:val="20"/>
                <w:szCs w:val="20"/>
              </w:rPr>
            </w:pP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4B400B">
            <w:pPr>
              <w:tabs>
                <w:tab w:val="left" w:pos="6300"/>
              </w:tabs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  <w:r w:rsidR="004B400B">
              <w:rPr>
                <w:b/>
                <w:bCs/>
                <w:sz w:val="20"/>
                <w:szCs w:val="20"/>
              </w:rPr>
              <w:tab/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Default="00C060A9" w:rsidP="00C060A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C060A9" w:rsidRPr="00F152B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C060A9" w:rsidRDefault="008E1C74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Alakítsanak 2-3</w:t>
            </w:r>
            <w:r w:rsidR="00E75B5F">
              <w:rPr>
                <w:sz w:val="20"/>
                <w:szCs w:val="20"/>
              </w:rPr>
              <w:t xml:space="preserve"> fős csoportokat</w:t>
            </w:r>
            <w:proofErr w:type="gramStart"/>
            <w:r w:rsidR="00E75B5F">
              <w:rPr>
                <w:sz w:val="20"/>
                <w:szCs w:val="20"/>
              </w:rPr>
              <w:t>.!</w:t>
            </w:r>
            <w:proofErr w:type="gramEnd"/>
            <w:r w:rsidR="00E75B5F">
              <w:rPr>
                <w:sz w:val="20"/>
                <w:szCs w:val="20"/>
              </w:rPr>
              <w:t xml:space="preserve"> </w:t>
            </w:r>
            <w:r w:rsidR="00AB3ED1">
              <w:rPr>
                <w:sz w:val="20"/>
                <w:szCs w:val="20"/>
              </w:rPr>
              <w:t xml:space="preserve">Vizsgálják meg </w:t>
            </w:r>
            <w:r w:rsidR="00D74BDB">
              <w:rPr>
                <w:sz w:val="20"/>
                <w:szCs w:val="20"/>
              </w:rPr>
              <w:t>és értékeljék egy-egy vállalati IT rendszerelem</w:t>
            </w:r>
            <w:r w:rsidR="00AB3ED1">
              <w:rPr>
                <w:sz w:val="20"/>
                <w:szCs w:val="20"/>
              </w:rPr>
              <w:t xml:space="preserve"> (operációs rendszer, adatbáziskeze</w:t>
            </w:r>
            <w:r w:rsidR="00D74BDB">
              <w:rPr>
                <w:sz w:val="20"/>
                <w:szCs w:val="20"/>
              </w:rPr>
              <w:t>lő, alkalmazás, hardver eszköz</w:t>
            </w:r>
            <w:r w:rsidR="00AB3ED1">
              <w:rPr>
                <w:sz w:val="20"/>
                <w:szCs w:val="20"/>
              </w:rPr>
              <w:t xml:space="preserve">, </w:t>
            </w:r>
            <w:r w:rsidR="00D74BDB">
              <w:rPr>
                <w:sz w:val="20"/>
                <w:szCs w:val="20"/>
              </w:rPr>
              <w:t>szerver</w:t>
            </w:r>
            <w:r w:rsidR="00AB3ED1">
              <w:rPr>
                <w:sz w:val="20"/>
                <w:szCs w:val="20"/>
              </w:rPr>
              <w:t>, hálóza</w:t>
            </w:r>
            <w:r w:rsidR="00D74BDB">
              <w:rPr>
                <w:sz w:val="20"/>
                <w:szCs w:val="20"/>
              </w:rPr>
              <w:t>ti elem, periféria</w:t>
            </w:r>
            <w:r w:rsidR="00AB3ED1">
              <w:rPr>
                <w:sz w:val="20"/>
                <w:szCs w:val="20"/>
              </w:rPr>
              <w:t xml:space="preserve">) </w:t>
            </w:r>
            <w:r w:rsidR="00D74BDB">
              <w:rPr>
                <w:sz w:val="20"/>
                <w:szCs w:val="20"/>
              </w:rPr>
              <w:t>„</w:t>
            </w:r>
            <w:r w:rsidR="00AB3ED1">
              <w:rPr>
                <w:sz w:val="20"/>
                <w:szCs w:val="20"/>
              </w:rPr>
              <w:t>beépített</w:t>
            </w:r>
            <w:r w:rsidR="00D74BDB">
              <w:rPr>
                <w:sz w:val="20"/>
                <w:szCs w:val="20"/>
              </w:rPr>
              <w:t>”</w:t>
            </w:r>
            <w:r w:rsidR="00AB3ED1">
              <w:rPr>
                <w:sz w:val="20"/>
                <w:szCs w:val="20"/>
              </w:rPr>
              <w:t xml:space="preserve"> </w:t>
            </w:r>
            <w:r w:rsidR="00D74BDB">
              <w:rPr>
                <w:sz w:val="20"/>
                <w:szCs w:val="20"/>
              </w:rPr>
              <w:t xml:space="preserve">kockázati szintet mérséklő megoldásait, ill. azok kihasználtságát! Tegyenek javaslatot a jobb - költséghatékony és kockázati szintet minimalizáló - felhasználásra. </w:t>
            </w:r>
            <w:r w:rsidR="00C060A9">
              <w:rPr>
                <w:sz w:val="20"/>
                <w:szCs w:val="20"/>
              </w:rPr>
              <w:t>Készítsenek egy 15-20 perces prezentációt a félév vég</w:t>
            </w:r>
            <w:r w:rsidR="008C3194">
              <w:rPr>
                <w:sz w:val="20"/>
                <w:szCs w:val="20"/>
              </w:rPr>
              <w:t>éig az elvégzett munkáról!</w:t>
            </w:r>
          </w:p>
          <w:p w:rsidR="00747892" w:rsidRDefault="00E75B5F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prezentációkat a többi csoport értékeli </w:t>
            </w:r>
            <w:r w:rsidR="00C060A9">
              <w:rPr>
                <w:sz w:val="20"/>
                <w:szCs w:val="20"/>
              </w:rPr>
              <w:t>(1-5-ig). Ezekből</w:t>
            </w:r>
            <w:r w:rsidR="00C060A9" w:rsidRPr="00F152BB">
              <w:rPr>
                <w:sz w:val="20"/>
                <w:szCs w:val="20"/>
              </w:rPr>
              <w:t xml:space="preserve"> számtani átlagot számolunk</w:t>
            </w:r>
            <w:r w:rsidR="00C060A9">
              <w:rPr>
                <w:sz w:val="20"/>
                <w:szCs w:val="20"/>
              </w:rPr>
              <w:t>…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Pr="00757AC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hallgatók végleges évközi jegyét a zárthelyin elért eredmény és a csoport prezentációra kapott jegyből határozzuk meg. A zh. kétszeres, a prezentáció egyszeres súllyal esik latba. </w:t>
            </w:r>
          </w:p>
          <w:p w:rsidR="00747892" w:rsidRDefault="00757ACB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  <w:p w:rsidR="00747892" w:rsidRDefault="00747892" w:rsidP="00757A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7892" w:rsidTr="004B400B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Irodalom:</w:t>
            </w:r>
          </w:p>
        </w:tc>
      </w:tr>
      <w:tr w:rsidR="00747892" w:rsidTr="004B400B">
        <w:trPr>
          <w:trHeight w:val="1140"/>
        </w:trPr>
        <w:tc>
          <w:tcPr>
            <w:tcW w:w="9351" w:type="dxa"/>
            <w:gridSpan w:val="2"/>
          </w:tcPr>
          <w:p w:rsidR="00747892" w:rsidRPr="00747892" w:rsidRDefault="00E268DC" w:rsidP="00E2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E268DC">
              <w:rPr>
                <w:sz w:val="20"/>
                <w:szCs w:val="20"/>
              </w:rPr>
              <w:t>Michelberger Pá</w:t>
            </w:r>
            <w:r>
              <w:rPr>
                <w:sz w:val="20"/>
                <w:szCs w:val="20"/>
              </w:rPr>
              <w:t xml:space="preserve">l: </w:t>
            </w:r>
            <w:r w:rsidRPr="00E268DC">
              <w:rPr>
                <w:sz w:val="20"/>
                <w:szCs w:val="20"/>
              </w:rPr>
              <w:t>Fejezetek a vá</w:t>
            </w:r>
            <w:r>
              <w:rPr>
                <w:sz w:val="20"/>
                <w:szCs w:val="20"/>
              </w:rPr>
              <w:t>llalati biztonságmenedzsmentből (</w:t>
            </w:r>
            <w:r w:rsidRPr="00E268DC">
              <w:rPr>
                <w:sz w:val="20"/>
                <w:szCs w:val="20"/>
              </w:rPr>
              <w:t>Információ-, folyamat- és vállalatbiztonság</w:t>
            </w:r>
            <w:r>
              <w:rPr>
                <w:sz w:val="20"/>
                <w:szCs w:val="20"/>
              </w:rPr>
              <w:t xml:space="preserve">) Akadémiai Kiadó, </w:t>
            </w:r>
            <w:proofErr w:type="gramStart"/>
            <w:r>
              <w:rPr>
                <w:sz w:val="20"/>
                <w:szCs w:val="20"/>
              </w:rPr>
              <w:t xml:space="preserve">2024. </w:t>
            </w:r>
            <w:r w:rsidR="00A841FA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E268DC">
              <w:rPr>
                <w:sz w:val="20"/>
                <w:szCs w:val="20"/>
              </w:rPr>
              <w:t>https</w:t>
            </w:r>
            <w:proofErr w:type="gramEnd"/>
            <w:r w:rsidRPr="00E268DC">
              <w:rPr>
                <w:sz w:val="20"/>
                <w:szCs w:val="20"/>
              </w:rPr>
              <w:t>://mersz.hu/kiadvany/1153/info/</w:t>
            </w:r>
          </w:p>
          <w:p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47892" w:rsidRDefault="00AB3ED1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Horváth Zsolt László: Integrált vállalati kockázatkezelés. ÓE-KVK, 2015</w:t>
            </w:r>
          </w:p>
          <w:p w:rsidR="00D74BDB" w:rsidRDefault="00D74BDB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47892" w:rsidRPr="00E268DC" w:rsidRDefault="00D74BDB" w:rsidP="00E2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Abonyi János – Fülep Tímea: Biztonságkritikus rendszerek. </w:t>
            </w:r>
            <w:r w:rsidR="002D237D">
              <w:rPr>
                <w:color w:val="000000"/>
                <w:sz w:val="20"/>
                <w:szCs w:val="20"/>
              </w:rPr>
              <w:t>Pannon Egyetem, 2014</w:t>
            </w:r>
            <w:r w:rsidR="009D3BAE">
              <w:rPr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9D3BAE" w:rsidRPr="009D3BAE">
                <w:rPr>
                  <w:rStyle w:val="Hiperhivatkozs"/>
                  <w:sz w:val="20"/>
                  <w:szCs w:val="20"/>
                </w:rPr>
                <w:t>https://www.tankonyvtar.hu/hu/tartalom/tamop412A/2011-0042_biztonsagkritikus_rendszerek/adatok.html</w:t>
              </w:r>
            </w:hyperlink>
            <w:r w:rsidR="009D3BAE" w:rsidRPr="009D3BAE">
              <w:rPr>
                <w:sz w:val="20"/>
                <w:szCs w:val="20"/>
              </w:rPr>
              <w:t xml:space="preserve"> </w:t>
            </w: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5C" w:rsidRDefault="0043155C">
      <w:r>
        <w:separator/>
      </w:r>
    </w:p>
  </w:endnote>
  <w:endnote w:type="continuationSeparator" w:id="0">
    <w:p w:rsidR="0043155C" w:rsidRDefault="004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B" w:rsidRDefault="00A841F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2024. február 1</w:t>
    </w:r>
    <w:r w:rsidR="008E1C74">
      <w:rPr>
        <w:color w:val="000000"/>
        <w:sz w:val="20"/>
        <w:szCs w:val="20"/>
      </w:rPr>
      <w:t>2.</w:t>
    </w:r>
    <w:r w:rsidR="004B400B">
      <w:rPr>
        <w:color w:val="000000"/>
        <w:sz w:val="20"/>
        <w:szCs w:val="20"/>
      </w:rPr>
      <w:t xml:space="preserve"> 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 w:rsidR="004B400B">
      <w:rPr>
        <w:i/>
        <w:sz w:val="20"/>
        <w:szCs w:val="20"/>
      </w:rPr>
      <w:t>BBXIT16BNE</w:t>
    </w:r>
    <w:r w:rsidR="00747892">
      <w:rPr>
        <w:i/>
        <w:color w:val="000000"/>
        <w:sz w:val="20"/>
        <w:szCs w:val="20"/>
      </w:rPr>
      <w:t xml:space="preserve"> </w:t>
    </w:r>
    <w:r w:rsidR="00DB54CF">
      <w:rPr>
        <w:color w:val="000000"/>
        <w:sz w:val="20"/>
        <w:szCs w:val="20"/>
      </w:rPr>
      <w:t>_</w:t>
    </w:r>
    <w:r w:rsidR="004B400B">
      <w:rPr>
        <w:color w:val="000000"/>
        <w:sz w:val="20"/>
        <w:szCs w:val="20"/>
      </w:rPr>
      <w:t>INFORMÁCIÓBIZTONSÁGI KOCKÁZATOK IT TÁMOGATÁSSAL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5C" w:rsidRDefault="0043155C">
      <w:r>
        <w:separator/>
      </w:r>
    </w:p>
  </w:footnote>
  <w:footnote w:type="continuationSeparator" w:id="0">
    <w:p w:rsidR="0043155C" w:rsidRDefault="0043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027D9"/>
    <w:rsid w:val="00015516"/>
    <w:rsid w:val="00056FE2"/>
    <w:rsid w:val="0006304E"/>
    <w:rsid w:val="000902C8"/>
    <w:rsid w:val="000A2B94"/>
    <w:rsid w:val="000F596B"/>
    <w:rsid w:val="00156E6B"/>
    <w:rsid w:val="00162634"/>
    <w:rsid w:val="0017348F"/>
    <w:rsid w:val="001D11F2"/>
    <w:rsid w:val="0020281E"/>
    <w:rsid w:val="002608DD"/>
    <w:rsid w:val="002611A3"/>
    <w:rsid w:val="0026551A"/>
    <w:rsid w:val="00290044"/>
    <w:rsid w:val="002D237D"/>
    <w:rsid w:val="002E1E54"/>
    <w:rsid w:val="002E33FC"/>
    <w:rsid w:val="002F604D"/>
    <w:rsid w:val="003231E1"/>
    <w:rsid w:val="00347518"/>
    <w:rsid w:val="00355758"/>
    <w:rsid w:val="003D401E"/>
    <w:rsid w:val="003D6FE6"/>
    <w:rsid w:val="00413D2B"/>
    <w:rsid w:val="004245D2"/>
    <w:rsid w:val="0043155C"/>
    <w:rsid w:val="004424E5"/>
    <w:rsid w:val="004B400B"/>
    <w:rsid w:val="004C58C1"/>
    <w:rsid w:val="004E1652"/>
    <w:rsid w:val="005564F5"/>
    <w:rsid w:val="00591BFE"/>
    <w:rsid w:val="00593259"/>
    <w:rsid w:val="005B4B25"/>
    <w:rsid w:val="005D4B5E"/>
    <w:rsid w:val="005E112E"/>
    <w:rsid w:val="005E635C"/>
    <w:rsid w:val="00623F1E"/>
    <w:rsid w:val="00633FD7"/>
    <w:rsid w:val="00640773"/>
    <w:rsid w:val="0064567B"/>
    <w:rsid w:val="006559AD"/>
    <w:rsid w:val="006A5FB6"/>
    <w:rsid w:val="006B6BFC"/>
    <w:rsid w:val="006D2B93"/>
    <w:rsid w:val="007264F5"/>
    <w:rsid w:val="007439D2"/>
    <w:rsid w:val="00747892"/>
    <w:rsid w:val="00750F75"/>
    <w:rsid w:val="007513D9"/>
    <w:rsid w:val="00757ACB"/>
    <w:rsid w:val="007751EB"/>
    <w:rsid w:val="007763AE"/>
    <w:rsid w:val="007B76DA"/>
    <w:rsid w:val="00802D22"/>
    <w:rsid w:val="00847F4F"/>
    <w:rsid w:val="008528BC"/>
    <w:rsid w:val="00855D23"/>
    <w:rsid w:val="008A49C1"/>
    <w:rsid w:val="008B6B52"/>
    <w:rsid w:val="008C3194"/>
    <w:rsid w:val="008E1C74"/>
    <w:rsid w:val="009101C9"/>
    <w:rsid w:val="009217ED"/>
    <w:rsid w:val="009D3BAE"/>
    <w:rsid w:val="009E56ED"/>
    <w:rsid w:val="009F5E3E"/>
    <w:rsid w:val="00A17C5D"/>
    <w:rsid w:val="00A82F5A"/>
    <w:rsid w:val="00A841FA"/>
    <w:rsid w:val="00AB3ED1"/>
    <w:rsid w:val="00AD10D9"/>
    <w:rsid w:val="00AF175F"/>
    <w:rsid w:val="00B46033"/>
    <w:rsid w:val="00B5641C"/>
    <w:rsid w:val="00B57B5B"/>
    <w:rsid w:val="00BA42AB"/>
    <w:rsid w:val="00BA4847"/>
    <w:rsid w:val="00C060A9"/>
    <w:rsid w:val="00C13E67"/>
    <w:rsid w:val="00CA2592"/>
    <w:rsid w:val="00CE05A9"/>
    <w:rsid w:val="00D23383"/>
    <w:rsid w:val="00D354F6"/>
    <w:rsid w:val="00D45220"/>
    <w:rsid w:val="00D74BDB"/>
    <w:rsid w:val="00DB54CF"/>
    <w:rsid w:val="00DF0938"/>
    <w:rsid w:val="00DF4D04"/>
    <w:rsid w:val="00E268DC"/>
    <w:rsid w:val="00E75B5F"/>
    <w:rsid w:val="00E82884"/>
    <w:rsid w:val="00F152BB"/>
    <w:rsid w:val="00F21FBD"/>
    <w:rsid w:val="00F4651C"/>
    <w:rsid w:val="00F632F4"/>
    <w:rsid w:val="00F6488D"/>
    <w:rsid w:val="00F8253F"/>
    <w:rsid w:val="00F83ABD"/>
    <w:rsid w:val="00F86AC7"/>
    <w:rsid w:val="00F92C3E"/>
    <w:rsid w:val="00FB1920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tar.hu/hu/tartalom/tamop412A/2011-0042_biztonsagkritikus_rendszerek/adat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GBI</cp:lastModifiedBy>
  <cp:revision>3</cp:revision>
  <dcterms:created xsi:type="dcterms:W3CDTF">2024-01-30T12:35:00Z</dcterms:created>
  <dcterms:modified xsi:type="dcterms:W3CDTF">2024-02-12T14:04:00Z</dcterms:modified>
</cp:coreProperties>
</file>