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"/>
        <w:gridCol w:w="382"/>
        <w:gridCol w:w="7"/>
        <w:gridCol w:w="171"/>
        <w:gridCol w:w="404"/>
        <w:gridCol w:w="139"/>
        <w:gridCol w:w="290"/>
        <w:gridCol w:w="563"/>
        <w:gridCol w:w="142"/>
        <w:gridCol w:w="278"/>
        <w:gridCol w:w="10"/>
        <w:gridCol w:w="270"/>
        <w:gridCol w:w="9"/>
        <w:gridCol w:w="429"/>
        <w:gridCol w:w="126"/>
        <w:gridCol w:w="300"/>
        <w:gridCol w:w="134"/>
        <w:gridCol w:w="7"/>
        <w:gridCol w:w="1134"/>
        <w:gridCol w:w="284"/>
        <w:gridCol w:w="110"/>
        <w:gridCol w:w="26"/>
        <w:gridCol w:w="851"/>
        <w:gridCol w:w="420"/>
        <w:gridCol w:w="241"/>
        <w:gridCol w:w="167"/>
        <w:gridCol w:w="589"/>
        <w:gridCol w:w="421"/>
        <w:gridCol w:w="435"/>
      </w:tblGrid>
      <w:tr w:rsidR="00971D61" w:rsidRPr="006D6D0D" w14:paraId="5D49F8A3" w14:textId="77777777" w:rsidTr="007E3703">
        <w:trPr>
          <w:cantSplit/>
          <w:trHeight w:val="448"/>
        </w:trPr>
        <w:tc>
          <w:tcPr>
            <w:tcW w:w="45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2FFE645" w14:textId="77777777" w:rsidR="00971D61" w:rsidRPr="006D6D0D" w:rsidRDefault="00971D61" w:rsidP="007E3703">
            <w:pPr>
              <w:pStyle w:val="Cmsor4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Óbudai Egyetem</w:t>
            </w:r>
          </w:p>
          <w:p w14:paraId="3E31D77B" w14:textId="77777777" w:rsidR="00971D61" w:rsidRPr="006D6D0D" w:rsidRDefault="00971D61" w:rsidP="007E3703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 w:rsidRPr="006D6D0D">
              <w:rPr>
                <w:i w:val="0"/>
                <w:iCs w:val="0"/>
                <w:sz w:val="22"/>
                <w:szCs w:val="22"/>
              </w:rPr>
              <w:t xml:space="preserve">Bánki Donát Gépész és Biztonságtechnikai Mérnöki Kar </w:t>
            </w:r>
          </w:p>
        </w:tc>
        <w:tc>
          <w:tcPr>
            <w:tcW w:w="4685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9247189" w14:textId="77777777" w:rsidR="00971D61" w:rsidRPr="006D6D0D" w:rsidRDefault="00971D61" w:rsidP="007E3703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</w:p>
          <w:p w14:paraId="2624652B" w14:textId="77777777" w:rsidR="00971D61" w:rsidRPr="006D6D0D" w:rsidRDefault="00971D61" w:rsidP="007E3703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 xml:space="preserve">Biztonságtudományi és </w:t>
            </w:r>
            <w:proofErr w:type="spellStart"/>
            <w:r>
              <w:rPr>
                <w:i w:val="0"/>
                <w:iCs w:val="0"/>
                <w:sz w:val="22"/>
                <w:szCs w:val="22"/>
              </w:rPr>
              <w:t>Kibervédelmi</w:t>
            </w:r>
            <w:proofErr w:type="spellEnd"/>
            <w:r>
              <w:rPr>
                <w:i w:val="0"/>
                <w:iCs w:val="0"/>
                <w:sz w:val="22"/>
                <w:szCs w:val="22"/>
              </w:rPr>
              <w:t xml:space="preserve"> </w:t>
            </w:r>
            <w:r w:rsidRPr="006D6D0D">
              <w:rPr>
                <w:i w:val="0"/>
                <w:iCs w:val="0"/>
                <w:sz w:val="22"/>
                <w:szCs w:val="22"/>
              </w:rPr>
              <w:t xml:space="preserve">Intézet </w:t>
            </w:r>
          </w:p>
        </w:tc>
      </w:tr>
      <w:tr w:rsidR="00971D61" w:rsidRPr="006D6D0D" w14:paraId="32160205" w14:textId="77777777" w:rsidTr="007E3703">
        <w:trPr>
          <w:cantSplit/>
          <w:trHeight w:val="255"/>
        </w:trPr>
        <w:tc>
          <w:tcPr>
            <w:tcW w:w="2901" w:type="dxa"/>
            <w:gridSpan w:val="8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9D47322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kódja:</w:t>
            </w:r>
          </w:p>
        </w:tc>
        <w:tc>
          <w:tcPr>
            <w:tcW w:w="45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51CB19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50EE6">
              <w:rPr>
                <w:rFonts w:ascii="Arial" w:hAnsi="Arial" w:cs="Arial"/>
                <w:b/>
                <w:i w:val="0"/>
                <w:color w:val="222222"/>
                <w:shd w:val="clear" w:color="auto" w:fill="FFFFFF"/>
              </w:rPr>
              <w:t>BBXKA12MNF-Katonai műveletek és támogatásuk</w:t>
            </w:r>
            <w:r>
              <w:rPr>
                <w:b/>
                <w:bCs/>
                <w:i w:val="0"/>
                <w:iCs w:val="0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E95F90" w14:textId="77777777" w:rsidR="00971D61" w:rsidRPr="006D6D0D" w:rsidRDefault="00971D61" w:rsidP="007E3703">
            <w:pPr>
              <w:pStyle w:val="Cmsor1"/>
              <w:jc w:val="right"/>
              <w:rPr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Kreditérték</w:t>
            </w:r>
            <w:r>
              <w:rPr>
                <w:b/>
                <w:bCs/>
                <w:i w:val="0"/>
                <w:iCs w:val="0"/>
                <w:sz w:val="22"/>
                <w:szCs w:val="22"/>
              </w:rPr>
              <w:t>: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603FD38" w14:textId="77777777" w:rsidR="00971D61" w:rsidRPr="006D6D0D" w:rsidRDefault="00971D61" w:rsidP="007E3703">
            <w:pPr>
              <w:pStyle w:val="Cmsor1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971D61" w:rsidRPr="006D6D0D" w14:paraId="6A7C3798" w14:textId="77777777" w:rsidTr="007E3703">
        <w:trPr>
          <w:cantSplit/>
          <w:trHeight w:val="240"/>
        </w:trPr>
        <w:tc>
          <w:tcPr>
            <w:tcW w:w="19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15847E5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Nappali munkarend</w:t>
            </w:r>
          </w:p>
        </w:tc>
        <w:tc>
          <w:tcPr>
            <w:tcW w:w="14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CADA03" w14:textId="372AC532" w:rsidR="00222AF2" w:rsidRPr="00222AF2" w:rsidRDefault="00222AF2" w:rsidP="00222AF2">
            <w:pPr>
              <w:pStyle w:val="Cmsor1"/>
              <w:tabs>
                <w:tab w:val="left" w:pos="284"/>
                <w:tab w:val="left" w:pos="7655"/>
              </w:tabs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2025/2026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A52F2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tanév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ECEE0C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1</w:t>
            </w:r>
          </w:p>
        </w:tc>
        <w:tc>
          <w:tcPr>
            <w:tcW w:w="4819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B7534ED" w14:textId="77777777" w:rsidR="00971D61" w:rsidRPr="006D6D0D" w:rsidRDefault="00971D61" w:rsidP="007E3703">
            <w:pPr>
              <w:pStyle w:val="Cmsor1"/>
              <w:tabs>
                <w:tab w:val="left" w:pos="284"/>
                <w:tab w:val="center" w:pos="2128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félév</w:t>
            </w:r>
            <w:r w:rsidRPr="006D6D0D">
              <w:rPr>
                <w:sz w:val="22"/>
                <w:szCs w:val="22"/>
              </w:rPr>
              <w:tab/>
            </w:r>
          </w:p>
        </w:tc>
      </w:tr>
      <w:tr w:rsidR="00971D61" w:rsidRPr="006D6D0D" w14:paraId="4FCAC94E" w14:textId="77777777" w:rsidTr="007E3703">
        <w:trPr>
          <w:cantSplit/>
          <w:trHeight w:val="254"/>
        </w:trPr>
        <w:tc>
          <w:tcPr>
            <w:tcW w:w="3601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3A6DB7B5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Szakok melyeken a tárgyat oktatják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83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E2D6D67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Hadiipari mérnöki</w:t>
            </w:r>
          </w:p>
        </w:tc>
      </w:tr>
      <w:tr w:rsidR="00971D61" w:rsidRPr="006D6D0D" w14:paraId="1831BC23" w14:textId="77777777" w:rsidTr="007E3703">
        <w:trPr>
          <w:cantSplit/>
          <w:trHeight w:val="301"/>
        </w:trPr>
        <w:tc>
          <w:tcPr>
            <w:tcW w:w="2338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31999AB7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Tantárgyfelelős oktató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D12F1A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Dr. habil. Farkas Tibor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008E35F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Oktatók:</w:t>
            </w:r>
          </w:p>
        </w:tc>
        <w:tc>
          <w:tcPr>
            <w:tcW w:w="354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076EC7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Dr. Kocsi János Gyula</w:t>
            </w:r>
          </w:p>
        </w:tc>
      </w:tr>
      <w:tr w:rsidR="00971D61" w:rsidRPr="006D6D0D" w14:paraId="4846ACA0" w14:textId="77777777" w:rsidTr="007E3703">
        <w:trPr>
          <w:cantSplit/>
          <w:trHeight w:val="129"/>
        </w:trPr>
        <w:tc>
          <w:tcPr>
            <w:tcW w:w="3610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470B3726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Előtanulmányi feltételek (kóddal):</w:t>
            </w:r>
          </w:p>
        </w:tc>
        <w:tc>
          <w:tcPr>
            <w:tcW w:w="56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4F7BA2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nincs</w:t>
            </w:r>
          </w:p>
        </w:tc>
      </w:tr>
      <w:tr w:rsidR="00971D61" w:rsidRPr="006D6D0D" w14:paraId="2E18B704" w14:textId="77777777" w:rsidTr="007E3703">
        <w:trPr>
          <w:cantSplit/>
          <w:trHeight w:val="129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59477F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Heti óraszámok</w:t>
            </w:r>
          </w:p>
        </w:tc>
      </w:tr>
      <w:tr w:rsidR="00971D61" w:rsidRPr="006D6D0D" w14:paraId="702A4273" w14:textId="77777777" w:rsidTr="007E3703">
        <w:trPr>
          <w:cantSplit/>
          <w:trHeight w:val="294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531F32B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Előadás:</w:t>
            </w:r>
          </w:p>
        </w:tc>
        <w:tc>
          <w:tcPr>
            <w:tcW w:w="110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4A5C82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7CBE7A8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6D6D0D">
              <w:rPr>
                <w:sz w:val="22"/>
                <w:szCs w:val="22"/>
              </w:rPr>
              <w:t>Tantermi</w:t>
            </w:r>
            <w:proofErr w:type="spellEnd"/>
            <w:r w:rsidRPr="006D6D0D">
              <w:rPr>
                <w:sz w:val="22"/>
                <w:szCs w:val="22"/>
              </w:rPr>
              <w:t xml:space="preserve"> </w:t>
            </w:r>
            <w:proofErr w:type="spellStart"/>
            <w:r w:rsidRPr="006D6D0D">
              <w:rPr>
                <w:sz w:val="22"/>
                <w:szCs w:val="22"/>
              </w:rPr>
              <w:t>gyak</w:t>
            </w:r>
            <w:proofErr w:type="spellEnd"/>
            <w:r w:rsidRPr="006D6D0D">
              <w:rPr>
                <w:sz w:val="22"/>
                <w:szCs w:val="22"/>
              </w:rPr>
              <w:t xml:space="preserve">.: </w:t>
            </w:r>
          </w:p>
        </w:tc>
        <w:tc>
          <w:tcPr>
            <w:tcW w:w="9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82D83F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6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AAEB5EA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 xml:space="preserve">Laborgyakorlat: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85A15C" w14:textId="77777777" w:rsidR="00971D61" w:rsidRPr="006D6D0D" w:rsidRDefault="00971D61" w:rsidP="007E3703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08C079D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Konzultáció: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0CC68F" w14:textId="77777777" w:rsidR="00971D61" w:rsidRPr="006D6D0D" w:rsidRDefault="00971D61" w:rsidP="007E3703">
            <w:pPr>
              <w:rPr>
                <w:sz w:val="22"/>
                <w:szCs w:val="22"/>
              </w:rPr>
            </w:pPr>
          </w:p>
        </w:tc>
      </w:tr>
      <w:tr w:rsidR="00971D61" w:rsidRPr="006D6D0D" w14:paraId="0B2315DE" w14:textId="77777777" w:rsidTr="007E3703">
        <w:trPr>
          <w:cantSplit/>
          <w:trHeight w:val="330"/>
        </w:trPr>
        <w:tc>
          <w:tcPr>
            <w:tcW w:w="2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0442233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Félévzárás módja:</w:t>
            </w: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E0D212" w14:textId="77777777" w:rsidR="00971D61" w:rsidRPr="006D6D0D" w:rsidRDefault="00000000" w:rsidP="007E3703">
            <w:pPr>
              <w:rPr>
                <w:bCs/>
                <w:sz w:val="22"/>
                <w:szCs w:val="22"/>
              </w:rPr>
            </w:pPr>
            <w:sdt>
              <w:sdtPr>
                <w:rPr>
                  <w:bCs/>
                  <w:sz w:val="22"/>
                  <w:szCs w:val="22"/>
                </w:rPr>
                <w:id w:val="-152755841"/>
                <w:placeholder>
                  <w:docPart w:val="E77414A814C54399AC1F092DA16EB50C"/>
                </w:placeholder>
                <w:dropDownList>
                  <w:listItem w:displayText="Válasszon" w:value="Válasszon"/>
                  <w:listItem w:displayText="Évközi jegy" w:value="Évközi jegy"/>
                  <w:listItem w:displayText="Vizsga" w:value="Vizsga"/>
                  <w:listItem w:displayText="Aláírás" w:value="Aláírás"/>
                </w:dropDownList>
              </w:sdtPr>
              <w:sdtContent>
                <w:r w:rsidR="00971D61">
                  <w:rPr>
                    <w:bCs/>
                    <w:sz w:val="22"/>
                    <w:szCs w:val="22"/>
                  </w:rPr>
                  <w:t>Évközi jegy</w:t>
                </w:r>
              </w:sdtContent>
            </w:sdt>
          </w:p>
        </w:tc>
        <w:tc>
          <w:tcPr>
            <w:tcW w:w="5963" w:type="dxa"/>
            <w:gridSpan w:val="1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E7EAAE" w14:textId="77777777" w:rsidR="00971D61" w:rsidRPr="006D6D0D" w:rsidRDefault="00971D61" w:rsidP="007E3703">
            <w:pPr>
              <w:tabs>
                <w:tab w:val="left" w:pos="1410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(</w:t>
            </w:r>
            <w:sdt>
              <w:sdtPr>
                <w:rPr>
                  <w:bCs/>
                  <w:sz w:val="22"/>
                  <w:szCs w:val="22"/>
                </w:rPr>
                <w:id w:val="-544997888"/>
                <w:placeholder>
                  <w:docPart w:val="D54F6AFCD85C42898E1CE0181780E197"/>
                </w:placeholder>
                <w:dropDownList>
                  <w:listItem w:displayText="Válasszon" w:value="Válasszon"/>
                  <w:listItem w:displayText="Írásbeli" w:value="Írásbeli"/>
                  <w:listItem w:displayText="Szóbeli" w:value="Szóbeli"/>
                  <w:listItem w:displayText="Írásbeli és szóbeli" w:value="Írásbeli és szóbeli"/>
                  <w:listItem w:displayText="Online" w:value="Online"/>
                </w:dropDownList>
              </w:sdtPr>
              <w:sdtContent>
                <w:r>
                  <w:rPr>
                    <w:bCs/>
                    <w:sz w:val="22"/>
                    <w:szCs w:val="22"/>
                  </w:rPr>
                  <w:t>Írásbeli</w:t>
                </w:r>
              </w:sdtContent>
            </w:sdt>
            <w:r>
              <w:rPr>
                <w:bCs/>
                <w:sz w:val="22"/>
                <w:szCs w:val="22"/>
              </w:rPr>
              <w:t>)</w:t>
            </w:r>
          </w:p>
        </w:tc>
      </w:tr>
      <w:tr w:rsidR="00971D61" w:rsidRPr="006D6D0D" w14:paraId="1705C1C8" w14:textId="77777777" w:rsidTr="007E3703">
        <w:trPr>
          <w:cantSplit/>
          <w:trHeight w:val="224"/>
        </w:trPr>
        <w:tc>
          <w:tcPr>
            <w:tcW w:w="416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C0A947A" w14:textId="77777777" w:rsidR="00971D61" w:rsidRPr="006D6D0D" w:rsidRDefault="00971D61" w:rsidP="007E3703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6D6D0D">
              <w:rPr>
                <w:b/>
                <w:i/>
                <w:sz w:val="22"/>
                <w:szCs w:val="22"/>
              </w:rPr>
              <w:t>Online konzultáció</w:t>
            </w:r>
            <w:r w:rsidRPr="006D6D0D">
              <w:rPr>
                <w:i/>
                <w:sz w:val="22"/>
                <w:szCs w:val="22"/>
              </w:rPr>
              <w:t xml:space="preserve"> (amennyiben szükséges):</w:t>
            </w:r>
          </w:p>
        </w:tc>
        <w:tc>
          <w:tcPr>
            <w:tcW w:w="511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EFA51" w14:textId="77777777" w:rsidR="00971D61" w:rsidRPr="006D6D0D" w:rsidRDefault="00971D61" w:rsidP="007E3703">
            <w:pPr>
              <w:rPr>
                <w:bCs/>
                <w:i/>
                <w:iCs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…</w:t>
            </w:r>
            <w:r>
              <w:rPr>
                <w:i/>
                <w:sz w:val="22"/>
                <w:szCs w:val="22"/>
              </w:rPr>
              <w:t xml:space="preserve"> (</w:t>
            </w:r>
            <w:r w:rsidRPr="006D6D0D">
              <w:rPr>
                <w:i/>
                <w:sz w:val="22"/>
                <w:szCs w:val="22"/>
              </w:rPr>
              <w:t>BBB link</w:t>
            </w:r>
            <w:r>
              <w:rPr>
                <w:i/>
                <w:sz w:val="22"/>
                <w:szCs w:val="22"/>
              </w:rPr>
              <w:t>)</w:t>
            </w:r>
          </w:p>
        </w:tc>
      </w:tr>
      <w:tr w:rsidR="00971D61" w:rsidRPr="006D6D0D" w14:paraId="069B036F" w14:textId="77777777" w:rsidTr="007E3703">
        <w:trPr>
          <w:cantSplit/>
          <w:trHeight w:val="342"/>
        </w:trPr>
        <w:tc>
          <w:tcPr>
            <w:tcW w:w="13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2E7CCA7" w14:textId="77777777" w:rsidR="00971D61" w:rsidRPr="006D6D0D" w:rsidRDefault="00971D61" w:rsidP="007E3703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Oktatási cél</w:t>
            </w:r>
            <w:r w:rsidRPr="006D6D0D">
              <w:rPr>
                <w:sz w:val="22"/>
                <w:szCs w:val="22"/>
              </w:rPr>
              <w:t>:</w:t>
            </w:r>
          </w:p>
        </w:tc>
        <w:tc>
          <w:tcPr>
            <w:tcW w:w="7950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A308F2" w14:textId="1370FFA1" w:rsidR="00971D61" w:rsidRPr="006D6D0D" w:rsidRDefault="00971D61" w:rsidP="007E3703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  <w:r w:rsidRPr="00500BF9">
              <w:t>A kurzus célja, hogy átfogó alapismereteket nyújtson a fegyveres szervezetek helyéről, szerepéről az ország biztonságának szavatolásában, valamint, hogy ismertesse a haderő alkalmazásának kérdéseit, feltételeit és összetételeit a nemzeti és szövetségi érdekek figyelembevételével. A hallgatók megismerik a katonai műveleteket és azok információs környezetét, a műveletek vezetését, irányítását és szakmai támogatását. Bemutatásra kerül a korszerű összfegyvernemi harc elmélete, annak támogatása és támogató kiszolgálásának lehetőségei, eszközei a katonai műveletek rendszerének keretein belül.</w:t>
            </w:r>
          </w:p>
        </w:tc>
      </w:tr>
      <w:tr w:rsidR="00971D61" w:rsidRPr="006D6D0D" w14:paraId="2E43BBCD" w14:textId="77777777" w:rsidTr="007E3703">
        <w:trPr>
          <w:cantSplit/>
          <w:trHeight w:val="282"/>
        </w:trPr>
        <w:tc>
          <w:tcPr>
            <w:tcW w:w="9284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F72CC" w14:textId="77777777" w:rsidR="00971D61" w:rsidRPr="006D6D0D" w:rsidRDefault="00971D61" w:rsidP="007E370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 xml:space="preserve">Ütemezés </w:t>
            </w:r>
          </w:p>
        </w:tc>
      </w:tr>
      <w:tr w:rsidR="00971D61" w:rsidRPr="006D6D0D" w14:paraId="78E5EA94" w14:textId="77777777" w:rsidTr="007E3703">
        <w:trPr>
          <w:cantSplit/>
          <w:trHeight w:val="282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86A15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A93D3" w14:textId="77777777" w:rsidR="00971D61" w:rsidRPr="006D6D0D" w:rsidRDefault="00971D61" w:rsidP="007E370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Témakörök</w:t>
            </w:r>
          </w:p>
        </w:tc>
      </w:tr>
      <w:tr w:rsidR="00971D61" w:rsidRPr="006D6D0D" w14:paraId="4E3D6712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5234F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8449F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Alapfogalmak</w:t>
            </w:r>
          </w:p>
        </w:tc>
      </w:tr>
      <w:tr w:rsidR="00971D61" w:rsidRPr="006D6D0D" w14:paraId="6C515268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7F92E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B0F12CE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Az összfegyvernemi és </w:t>
            </w:r>
            <w:proofErr w:type="spellStart"/>
            <w:r>
              <w:rPr>
                <w:sz w:val="22"/>
                <w:szCs w:val="22"/>
              </w:rPr>
              <w:t>összhaderőnemi</w:t>
            </w:r>
            <w:proofErr w:type="spellEnd"/>
            <w:r>
              <w:rPr>
                <w:sz w:val="22"/>
                <w:szCs w:val="22"/>
              </w:rPr>
              <w:t xml:space="preserve"> harc</w:t>
            </w:r>
          </w:p>
        </w:tc>
      </w:tr>
      <w:tr w:rsidR="00971D61" w:rsidRPr="006D6D0D" w14:paraId="350B7B90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35D5D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3.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75B17CBE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harc tartalma</w:t>
            </w:r>
          </w:p>
        </w:tc>
      </w:tr>
      <w:tr w:rsidR="00971D61" w:rsidRPr="006D6D0D" w14:paraId="3CD5BB94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0046E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4.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74069D84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Harctevékenységek</w:t>
            </w:r>
          </w:p>
        </w:tc>
      </w:tr>
      <w:tr w:rsidR="00971D61" w:rsidRPr="006D6D0D" w14:paraId="0E25C0E1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9E285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5.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3AC40CA4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Harctevékenységek </w:t>
            </w:r>
          </w:p>
        </w:tc>
      </w:tr>
      <w:tr w:rsidR="00971D61" w:rsidRPr="006D6D0D" w14:paraId="317B0B93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52E49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6.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19AD895A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Stabilizációs tevékenységek</w:t>
            </w:r>
          </w:p>
        </w:tc>
      </w:tr>
      <w:tr w:rsidR="00971D61" w:rsidRPr="006D6D0D" w14:paraId="5A841216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7E3FD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7.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0A7235BC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Katonai törzsek</w:t>
            </w:r>
          </w:p>
        </w:tc>
      </w:tr>
      <w:tr w:rsidR="00971D61" w:rsidRPr="006D6D0D" w14:paraId="192127BA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6B6F4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8.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579563C4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Harci okmányok</w:t>
            </w:r>
          </w:p>
        </w:tc>
      </w:tr>
      <w:tr w:rsidR="00971D61" w:rsidRPr="006D6D0D" w14:paraId="7055FD4E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DD606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9.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50087AA5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Parancsnoki munka</w:t>
            </w:r>
          </w:p>
        </w:tc>
      </w:tr>
      <w:tr w:rsidR="00971D61" w:rsidRPr="006D6D0D" w14:paraId="72D1582C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392B9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10.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08094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katonai műveletek történelmi áttekintése</w:t>
            </w:r>
          </w:p>
        </w:tc>
      </w:tr>
      <w:tr w:rsidR="00971D61" w:rsidRPr="006D6D0D" w14:paraId="27478926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088D8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E9FDC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katonai műveletek tervezése és vezetése</w:t>
            </w:r>
          </w:p>
        </w:tc>
      </w:tr>
      <w:tr w:rsidR="00971D61" w:rsidRPr="006D6D0D" w14:paraId="484FEBFB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5428E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733EE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katonai műveletek támogatása</w:t>
            </w:r>
          </w:p>
        </w:tc>
      </w:tr>
      <w:tr w:rsidR="00971D61" w:rsidRPr="006D6D0D" w14:paraId="526DA759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CD0B4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13.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57F5F09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modern harctér információs jellemzői</w:t>
            </w:r>
          </w:p>
        </w:tc>
      </w:tr>
      <w:tr w:rsidR="00971D61" w:rsidRPr="006D6D0D" w14:paraId="07F1F235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3B9DB52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14.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C1FB866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Konzultáció, javítási és pótlási lehetőség</w:t>
            </w:r>
          </w:p>
        </w:tc>
      </w:tr>
      <w:tr w:rsidR="00971D61" w:rsidRPr="006D6D0D" w14:paraId="6B00A05B" w14:textId="77777777" w:rsidTr="007E3703">
        <w:trPr>
          <w:cantSplit/>
          <w:trHeight w:val="378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E583DD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Félévközi követelmények</w:t>
            </w:r>
            <w:r w:rsidRPr="006D6D0D">
              <w:rPr>
                <w:sz w:val="22"/>
                <w:szCs w:val="22"/>
              </w:rPr>
              <w:t xml:space="preserve"> </w:t>
            </w:r>
          </w:p>
        </w:tc>
      </w:tr>
      <w:tr w:rsidR="00971D61" w:rsidRPr="006D6D0D" w14:paraId="1DE086B2" w14:textId="77777777" w:rsidTr="007E3703">
        <w:trPr>
          <w:cantSplit/>
          <w:trHeight w:val="378"/>
        </w:trPr>
        <w:tc>
          <w:tcPr>
            <w:tcW w:w="304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14B28E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309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12AFDA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tc>
          <w:tcPr>
            <w:tcW w:w="315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115DC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Labormérés</w:t>
            </w:r>
          </w:p>
        </w:tc>
      </w:tr>
      <w:tr w:rsidR="00971D61" w:rsidRPr="006D6D0D" w14:paraId="19D3DBD7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99C121C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36FA5E6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  <w:tc>
          <w:tcPr>
            <w:tcW w:w="1556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3C2758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7BE3D0D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határidők</w:t>
            </w:r>
          </w:p>
        </w:tc>
        <w:tc>
          <w:tcPr>
            <w:tcW w:w="15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838ECB9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61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ADE363E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</w:tr>
      <w:tr w:rsidR="00971D61" w:rsidRPr="006D6D0D" w14:paraId="5152EF14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8F7C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E73B8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5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346F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7730" w14:textId="710B8B44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9180C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6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5343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71D61" w:rsidRPr="006D6D0D" w14:paraId="418505D1" w14:textId="77777777" w:rsidTr="007E3703">
        <w:trPr>
          <w:cantSplit/>
          <w:trHeight w:val="277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AC5E1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Az értékelés, a lebonyolítás, a pótlás módja, a jegy kialakításának szempontjai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33762CFE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 foglalkozásokon való részvételt a TVSZ 46.§ (1)-(4) pontja szabályozza.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57A8E776" w14:textId="77777777" w:rsidR="00971D61" w:rsidRPr="006D6D0D" w:rsidRDefault="00971D61" w:rsidP="007E3703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 szorgalmi időszakban történő pótlásokat a TVSZ 47.§ (7)-(9) pontja szabályozza.</w:t>
            </w:r>
          </w:p>
          <w:p w14:paraId="05C475E2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Az évközi jegy/aláírás szorgalmi időszakon túli pótlásának módjáról a Tanulmányi Ügyrend Harmadik könyv Első rész II. fejezet 3:8.§ rendelkezik.</w:t>
            </w:r>
          </w:p>
          <w:p w14:paraId="5CEB14AD" w14:textId="77777777" w:rsidR="005270FD" w:rsidRPr="006D6D0D" w:rsidRDefault="005270FD" w:rsidP="007E3703">
            <w:pPr>
              <w:rPr>
                <w:i/>
                <w:sz w:val="22"/>
                <w:szCs w:val="22"/>
              </w:rPr>
            </w:pPr>
          </w:p>
        </w:tc>
      </w:tr>
      <w:tr w:rsidR="00971D61" w:rsidRPr="006D6D0D" w14:paraId="699CFE2A" w14:textId="77777777" w:rsidTr="007E3703">
        <w:trPr>
          <w:cantSplit/>
          <w:trHeight w:val="255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73CFC04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A szabályzatokban nem szabályozott foglalkozásokon való egyéb részvételi követelmények, és megkötések a pótlásokra vonatkozóan:</w:t>
            </w:r>
          </w:p>
        </w:tc>
      </w:tr>
      <w:tr w:rsidR="00971D61" w:rsidRPr="006D6D0D" w14:paraId="19E1FA82" w14:textId="77777777" w:rsidTr="007E3703">
        <w:trPr>
          <w:cantSplit/>
          <w:trHeight w:val="255"/>
        </w:trPr>
        <w:tc>
          <w:tcPr>
            <w:tcW w:w="928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F93DC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lastRenderedPageBreak/>
              <w:t xml:space="preserve">Értékelés: </w:t>
            </w:r>
            <w:r w:rsidRPr="00510FA6">
              <w:rPr>
                <w:i/>
                <w:sz w:val="22"/>
                <w:szCs w:val="22"/>
              </w:rPr>
              <w:t>Az évközijegy megszerz</w:t>
            </w:r>
            <w:r>
              <w:rPr>
                <w:i/>
                <w:sz w:val="22"/>
                <w:szCs w:val="22"/>
              </w:rPr>
              <w:t>é</w:t>
            </w:r>
            <w:r w:rsidRPr="00510FA6">
              <w:rPr>
                <w:i/>
                <w:sz w:val="22"/>
                <w:szCs w:val="22"/>
              </w:rPr>
              <w:t xml:space="preserve">sének feltétele </w:t>
            </w:r>
            <w:r>
              <w:rPr>
                <w:i/>
                <w:sz w:val="22"/>
                <w:szCs w:val="22"/>
              </w:rPr>
              <w:t>a beadandó dolgozatok elkészítése és leadása</w:t>
            </w:r>
            <w:r w:rsidRPr="00510FA6">
              <w:rPr>
                <w:i/>
                <w:sz w:val="22"/>
                <w:szCs w:val="22"/>
              </w:rPr>
              <w:t>.</w:t>
            </w:r>
          </w:p>
          <w:p w14:paraId="24682967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Elégséges&gt;55%</w:t>
            </w:r>
          </w:p>
          <w:p w14:paraId="4B091D06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Közepes&gt;65%</w:t>
            </w:r>
          </w:p>
          <w:p w14:paraId="37AB4965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Jó&gt;75%</w:t>
            </w:r>
          </w:p>
          <w:p w14:paraId="412B75D8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Jeles&gt;85%</w:t>
            </w:r>
          </w:p>
          <w:p w14:paraId="3B54A441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Az évközi jegy/aláírás szorgalmi időszakon túli pótlásának módj</w:t>
            </w:r>
            <w:r>
              <w:rPr>
                <w:i/>
                <w:sz w:val="22"/>
                <w:szCs w:val="22"/>
              </w:rPr>
              <w:t xml:space="preserve">a: HKR 47.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392E21B6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Hiányzás szabályozása: HKR 46.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39D023A0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 w:rsidRPr="00104BCB">
              <w:rPr>
                <w:i/>
                <w:sz w:val="22"/>
                <w:szCs w:val="22"/>
              </w:rPr>
              <w:t>Valamennyi, jelen dokumentumban nem szabályozott, kérdésben az Óbudai Egyetem Hallgatói Követelményrendszere, valamint Tanulmányi Ügyrendjének rendelkezései az irányadók.</w:t>
            </w:r>
          </w:p>
          <w:p w14:paraId="00F3892B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</w:p>
        </w:tc>
      </w:tr>
      <w:tr w:rsidR="00971D61" w:rsidRPr="006D6D0D" w14:paraId="1965381A" w14:textId="77777777" w:rsidTr="007E3703">
        <w:trPr>
          <w:cantSplit/>
          <w:trHeight w:val="378"/>
        </w:trPr>
        <w:tc>
          <w:tcPr>
            <w:tcW w:w="304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541670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298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DED710F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tc>
          <w:tcPr>
            <w:tcW w:w="326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172EA4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Labormérés</w:t>
            </w:r>
          </w:p>
        </w:tc>
      </w:tr>
      <w:tr w:rsidR="00971D61" w:rsidRPr="006D6D0D" w14:paraId="6A908908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B25EDD9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92284B5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proofErr w:type="spellStart"/>
            <w:r w:rsidRPr="006D6D0D">
              <w:rPr>
                <w:bCs/>
                <w:sz w:val="22"/>
                <w:szCs w:val="22"/>
              </w:rPr>
              <w:t>zh</w:t>
            </w:r>
            <w:proofErr w:type="spellEnd"/>
          </w:p>
        </w:tc>
        <w:tc>
          <w:tcPr>
            <w:tcW w:w="1563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C49FCA8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41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D6E77E5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6D6D0D">
              <w:rPr>
                <w:bCs/>
                <w:sz w:val="22"/>
                <w:szCs w:val="22"/>
              </w:rPr>
              <w:t>feladat</w:t>
            </w:r>
          </w:p>
        </w:tc>
        <w:tc>
          <w:tcPr>
            <w:tcW w:w="181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1FA753D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44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0709854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teljesítéshez/mérés</w:t>
            </w:r>
          </w:p>
        </w:tc>
      </w:tr>
      <w:tr w:rsidR="00971D61" w:rsidRPr="006D6D0D" w14:paraId="6CA9B803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F2CA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…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00507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…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6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DA8A0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100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AB5C0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55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81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B665D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…pont</w:t>
            </w:r>
          </w:p>
        </w:tc>
        <w:tc>
          <w:tcPr>
            <w:tcW w:w="14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A892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…pont</w:t>
            </w:r>
          </w:p>
        </w:tc>
      </w:tr>
    </w:tbl>
    <w:p w14:paraId="4605362A" w14:textId="77777777" w:rsidR="00971D61" w:rsidRDefault="00971D61" w:rsidP="00971D61"/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1"/>
        <w:gridCol w:w="221"/>
        <w:gridCol w:w="133"/>
        <w:gridCol w:w="289"/>
        <w:gridCol w:w="1200"/>
        <w:gridCol w:w="79"/>
        <w:gridCol w:w="1134"/>
        <w:gridCol w:w="630"/>
        <w:gridCol w:w="1843"/>
        <w:gridCol w:w="1924"/>
      </w:tblGrid>
      <w:tr w:rsidR="00971D61" w:rsidRPr="006D6D0D" w14:paraId="36215CC7" w14:textId="77777777" w:rsidTr="007E3703">
        <w:trPr>
          <w:cantSplit/>
          <w:trHeight w:val="277"/>
        </w:trPr>
        <w:tc>
          <w:tcPr>
            <w:tcW w:w="48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FBB276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A szemeszterben megszerezhető összes pontszám:</w:t>
            </w:r>
          </w:p>
        </w:tc>
        <w:tc>
          <w:tcPr>
            <w:tcW w:w="4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FA4476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  <w:r w:rsidRPr="006D6D0D">
              <w:rPr>
                <w:sz w:val="22"/>
                <w:szCs w:val="22"/>
              </w:rPr>
              <w:t>pont</w:t>
            </w:r>
          </w:p>
        </w:tc>
      </w:tr>
      <w:tr w:rsidR="00971D61" w:rsidRPr="006D6D0D" w14:paraId="18A84701" w14:textId="77777777" w:rsidTr="007E3703">
        <w:trPr>
          <w:cantSplit/>
          <w:trHeight w:val="556"/>
        </w:trPr>
        <w:tc>
          <w:tcPr>
            <w:tcW w:w="183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38F10613" w14:textId="77777777" w:rsidR="00971D61" w:rsidRPr="006D6D0D" w:rsidRDefault="00971D61" w:rsidP="007E3703">
            <w:pPr>
              <w:rPr>
                <w:b/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Ponthatárok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2E132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elégséges</w:t>
            </w:r>
          </w:p>
          <w:p w14:paraId="6505E9EB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55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1459916670"/>
                <w:placeholder>
                  <w:docPart w:val="70963EDFF6E54F73AB75FF502C6D0AA9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BC366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közepes</w:t>
            </w:r>
          </w:p>
          <w:p w14:paraId="25B3F088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65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1763722004"/>
                <w:placeholder>
                  <w:docPart w:val="385D48DCE95A4F36A4BE94A37855BF1E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F4808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jó</w:t>
            </w:r>
          </w:p>
          <w:p w14:paraId="621B1E57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75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-251597117"/>
                <w:placeholder>
                  <w:docPart w:val="70D834245B1E4CA8AF7FCFBEED7D9038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9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7DBBB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jeles</w:t>
            </w:r>
          </w:p>
          <w:p w14:paraId="3C656389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85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-1016075109"/>
                <w:placeholder>
                  <w:docPart w:val="531B9E27283D4A66AE285540AA4C4095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</w:tr>
      <w:tr w:rsidR="00971D61" w:rsidRPr="006D6D0D" w14:paraId="692E170D" w14:textId="77777777" w:rsidTr="007E3703">
        <w:trPr>
          <w:cantSplit/>
          <w:trHeight w:val="135"/>
        </w:trPr>
        <w:tc>
          <w:tcPr>
            <w:tcW w:w="9284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B8A8BD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Egyéb értékelési szempontok:</w:t>
            </w:r>
          </w:p>
        </w:tc>
      </w:tr>
      <w:tr w:rsidR="00971D61" w:rsidRPr="006D6D0D" w14:paraId="6945B657" w14:textId="77777777" w:rsidTr="007E3703">
        <w:trPr>
          <w:cantSplit/>
          <w:trHeight w:val="135"/>
        </w:trPr>
        <w:tc>
          <w:tcPr>
            <w:tcW w:w="9284" w:type="dxa"/>
            <w:gridSpan w:val="10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8373700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</w:p>
        </w:tc>
      </w:tr>
      <w:tr w:rsidR="00971D61" w:rsidRPr="006D6D0D" w14:paraId="35B3D946" w14:textId="77777777" w:rsidTr="007E3703">
        <w:trPr>
          <w:cantSplit/>
          <w:trHeight w:val="277"/>
        </w:trPr>
        <w:tc>
          <w:tcPr>
            <w:tcW w:w="2474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271226A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Letiltva bejegyzést kap:</w:t>
            </w:r>
          </w:p>
        </w:tc>
        <w:tc>
          <w:tcPr>
            <w:tcW w:w="681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9420B2F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Aki eléri, illetve meghaladja a megengedett hiányzások számát, illetve egyik beadandó dolgozatot sem készítette el és nem igazolta megfelelően a hiányzását (pl. betegség esetén orvosi naplószámot tartalmazó igazolással).</w:t>
            </w:r>
          </w:p>
        </w:tc>
      </w:tr>
      <w:tr w:rsidR="00971D61" w:rsidRPr="006D6D0D" w14:paraId="11552A86" w14:textId="77777777" w:rsidTr="007E3703">
        <w:trPr>
          <w:cantSplit/>
          <w:trHeight w:val="277"/>
        </w:trPr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A32C0B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Kötelező irodalom:</w:t>
            </w:r>
          </w:p>
        </w:tc>
        <w:tc>
          <w:tcPr>
            <w:tcW w:w="7099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1DD8520" w14:textId="77777777" w:rsidR="00971D61" w:rsidRDefault="00971D61" w:rsidP="00971D61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712" w:hanging="425"/>
              <w:jc w:val="both"/>
              <w:rPr>
                <w:rFonts w:ascii="Symbol" w:hAnsi="Symbol"/>
                <w:color w:val="222222"/>
                <w:sz w:val="20"/>
                <w:szCs w:val="20"/>
              </w:rPr>
            </w:pPr>
            <w:r>
              <w:rPr>
                <w:sz w:val="22"/>
                <w:szCs w:val="22"/>
              </w:rPr>
              <w:t>Előadások tananyaga,</w:t>
            </w:r>
            <w:r>
              <w:rPr>
                <w:rFonts w:ascii="Symbol" w:hAnsi="Symbol"/>
                <w:color w:val="222222"/>
                <w:sz w:val="20"/>
                <w:szCs w:val="20"/>
              </w:rPr>
              <w:t></w:t>
            </w:r>
          </w:p>
          <w:p w14:paraId="6A490260" w14:textId="77777777" w:rsidR="00971D61" w:rsidRPr="00500BF9" w:rsidRDefault="00971D61" w:rsidP="00971D61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287" w:firstLine="0"/>
              <w:jc w:val="both"/>
              <w:rPr>
                <w:sz w:val="22"/>
                <w:szCs w:val="22"/>
              </w:rPr>
            </w:pPr>
            <w:r w:rsidRPr="00500BF9">
              <w:rPr>
                <w:sz w:val="22"/>
                <w:szCs w:val="22"/>
              </w:rPr>
              <w:t xml:space="preserve">Szenes Zoltán: Katonai biztonság napjainkban. Új fenyegetések, új háborúk, új elméletek, In: </w:t>
            </w:r>
            <w:proofErr w:type="spellStart"/>
            <w:r w:rsidRPr="00500BF9">
              <w:rPr>
                <w:sz w:val="22"/>
                <w:szCs w:val="22"/>
              </w:rPr>
              <w:t>Finszter</w:t>
            </w:r>
            <w:proofErr w:type="spellEnd"/>
            <w:r w:rsidRPr="00500BF9">
              <w:rPr>
                <w:sz w:val="22"/>
                <w:szCs w:val="22"/>
              </w:rPr>
              <w:t xml:space="preserve"> Géza – </w:t>
            </w:r>
            <w:proofErr w:type="spellStart"/>
            <w:r w:rsidRPr="00500BF9">
              <w:rPr>
                <w:sz w:val="22"/>
                <w:szCs w:val="22"/>
              </w:rPr>
              <w:t>Sabjanics</w:t>
            </w:r>
            <w:proofErr w:type="spellEnd"/>
            <w:r w:rsidRPr="00500BF9">
              <w:rPr>
                <w:sz w:val="22"/>
                <w:szCs w:val="22"/>
              </w:rPr>
              <w:t xml:space="preserve"> István (szerk.): Biztonsági kihívások a 21. században, Dialóg Campus Kiadó, 2017, pp. 69-104. ISBN: 9786155680502</w:t>
            </w:r>
          </w:p>
          <w:p w14:paraId="0DED1058" w14:textId="77777777" w:rsidR="00971D61" w:rsidRPr="00500BF9" w:rsidRDefault="00971D61" w:rsidP="00971D61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287" w:firstLine="0"/>
              <w:jc w:val="both"/>
              <w:rPr>
                <w:sz w:val="22"/>
                <w:szCs w:val="22"/>
              </w:rPr>
            </w:pPr>
            <w:r w:rsidRPr="00500BF9">
              <w:rPr>
                <w:sz w:val="22"/>
                <w:szCs w:val="22"/>
              </w:rPr>
              <w:t>Bakos Csaba Attila: A szárazföldi csapatok harcászata, Dialóg Campus Kiadó, Budapest, 2016. ISBN 978 615 568 012 0</w:t>
            </w:r>
          </w:p>
          <w:p w14:paraId="5A98AFEC" w14:textId="77777777" w:rsidR="00971D61" w:rsidRDefault="00971D61" w:rsidP="00971D61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287" w:firstLine="0"/>
              <w:jc w:val="both"/>
              <w:rPr>
                <w:sz w:val="22"/>
                <w:szCs w:val="22"/>
              </w:rPr>
            </w:pPr>
            <w:r w:rsidRPr="00500BF9">
              <w:rPr>
                <w:sz w:val="22"/>
                <w:szCs w:val="22"/>
              </w:rPr>
              <w:t xml:space="preserve">Dr. </w:t>
            </w:r>
            <w:proofErr w:type="spellStart"/>
            <w:r w:rsidRPr="00500BF9">
              <w:rPr>
                <w:sz w:val="22"/>
                <w:szCs w:val="22"/>
              </w:rPr>
              <w:t>Szendy</w:t>
            </w:r>
            <w:proofErr w:type="spellEnd"/>
            <w:r w:rsidRPr="00500BF9">
              <w:rPr>
                <w:sz w:val="22"/>
                <w:szCs w:val="22"/>
              </w:rPr>
              <w:t xml:space="preserve"> István ezredes: Hadelmélet és katonai műveletek. NKT Kiadó, Budapest, 2013. ISBN 978-615-5344-25-4</w:t>
            </w:r>
          </w:p>
          <w:p w14:paraId="2EA1D42A" w14:textId="77777777" w:rsidR="00971D61" w:rsidRPr="00500BF9" w:rsidRDefault="00971D61" w:rsidP="007E3703">
            <w:pPr>
              <w:pStyle w:val="m8937111750321416443msolistparagraph"/>
              <w:shd w:val="clear" w:color="auto" w:fill="FFFFFF"/>
              <w:spacing w:before="0" w:beforeAutospacing="0" w:after="0" w:afterAutospacing="0"/>
              <w:ind w:left="287"/>
              <w:jc w:val="both"/>
              <w:rPr>
                <w:sz w:val="22"/>
                <w:szCs w:val="22"/>
              </w:rPr>
            </w:pPr>
          </w:p>
        </w:tc>
      </w:tr>
      <w:tr w:rsidR="00971D61" w:rsidRPr="006D6D0D" w14:paraId="1AF65460" w14:textId="77777777" w:rsidTr="007E3703">
        <w:trPr>
          <w:cantSplit/>
          <w:trHeight w:val="277"/>
        </w:trPr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4D134D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 xml:space="preserve">Ajánlott irodalom: </w:t>
            </w:r>
          </w:p>
        </w:tc>
        <w:tc>
          <w:tcPr>
            <w:tcW w:w="7232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6EA226D" w14:textId="77777777" w:rsidR="00971D61" w:rsidRPr="00500BF9" w:rsidRDefault="00971D61" w:rsidP="00971D61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422" w:firstLine="0"/>
              <w:jc w:val="both"/>
              <w:rPr>
                <w:sz w:val="22"/>
                <w:szCs w:val="22"/>
              </w:rPr>
            </w:pPr>
            <w:r w:rsidRPr="00500BF9">
              <w:rPr>
                <w:sz w:val="22"/>
                <w:szCs w:val="22"/>
              </w:rPr>
              <w:t>Kormány 1393/2021 (VI. 24) határozata Magyarország Nemzeti Katonai Stratégiájáról (</w:t>
            </w:r>
            <w:hyperlink r:id="rId5" w:tgtFrame="_blank" w:history="1">
              <w:r w:rsidRPr="00500BF9">
                <w:rPr>
                  <w:sz w:val="22"/>
                  <w:szCs w:val="22"/>
                </w:rPr>
                <w:t>https://honvedelem.hu/hirek/nemzeti-katonai-strategia.html</w:t>
              </w:r>
            </w:hyperlink>
            <w:r w:rsidRPr="00500BF9">
              <w:rPr>
                <w:sz w:val="22"/>
                <w:szCs w:val="22"/>
              </w:rPr>
              <w:t>)</w:t>
            </w:r>
          </w:p>
          <w:p w14:paraId="7F3784F0" w14:textId="77777777" w:rsidR="00971D61" w:rsidRPr="00500BF9" w:rsidRDefault="00971D61" w:rsidP="00971D61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287" w:firstLine="135"/>
              <w:jc w:val="both"/>
              <w:rPr>
                <w:sz w:val="22"/>
                <w:szCs w:val="22"/>
              </w:rPr>
            </w:pPr>
            <w:r w:rsidRPr="00500BF9">
              <w:rPr>
                <w:sz w:val="22"/>
                <w:szCs w:val="22"/>
              </w:rPr>
              <w:t>Óbudai Egyetem-Adatbázisok (</w:t>
            </w:r>
            <w:hyperlink r:id="rId6" w:tgtFrame="_blank" w:history="1">
              <w:r w:rsidRPr="00500BF9">
                <w:rPr>
                  <w:sz w:val="22"/>
                  <w:szCs w:val="22"/>
                </w:rPr>
                <w:t>https://lib.uni-obuda.hu/adatbazisok</w:t>
              </w:r>
            </w:hyperlink>
            <w:r w:rsidRPr="00500BF9">
              <w:rPr>
                <w:sz w:val="22"/>
                <w:szCs w:val="22"/>
              </w:rPr>
              <w:t>)</w:t>
            </w:r>
          </w:p>
          <w:p w14:paraId="0FF3E71F" w14:textId="77777777" w:rsidR="00971D61" w:rsidRPr="00500BF9" w:rsidRDefault="00971D61" w:rsidP="00971D61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287" w:firstLine="135"/>
              <w:jc w:val="both"/>
              <w:rPr>
                <w:sz w:val="22"/>
                <w:szCs w:val="22"/>
              </w:rPr>
            </w:pPr>
            <w:r w:rsidRPr="00500BF9">
              <w:rPr>
                <w:sz w:val="22"/>
                <w:szCs w:val="22"/>
              </w:rPr>
              <w:t>Közszolgálati Online Lexikon (</w:t>
            </w:r>
            <w:hyperlink r:id="rId7" w:tgtFrame="_blank" w:history="1">
              <w:r w:rsidRPr="00500BF9">
                <w:rPr>
                  <w:sz w:val="22"/>
                  <w:szCs w:val="22"/>
                </w:rPr>
                <w:t>https://lexikon.uni-nke.hu/tudomanyterulet/e-kozszolgalat/</w:t>
              </w:r>
            </w:hyperlink>
            <w:r w:rsidRPr="00500BF9">
              <w:rPr>
                <w:sz w:val="22"/>
                <w:szCs w:val="22"/>
              </w:rPr>
              <w:t>)</w:t>
            </w:r>
          </w:p>
        </w:tc>
      </w:tr>
      <w:tr w:rsidR="00971D61" w:rsidRPr="006D6D0D" w14:paraId="4EDCC361" w14:textId="77777777" w:rsidTr="007E3703">
        <w:trPr>
          <w:cantSplit/>
          <w:trHeight w:val="277"/>
        </w:trPr>
        <w:tc>
          <w:tcPr>
            <w:tcW w:w="375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0F9E9E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A tárgy minőségbiztosítási módszerei:</w:t>
            </w: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4518FF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06404ACA" w14:textId="77777777" w:rsidR="00971D61" w:rsidRDefault="00971D61" w:rsidP="00971D61">
      <w:pPr>
        <w:rPr>
          <w:sz w:val="22"/>
          <w:szCs w:val="22"/>
        </w:rPr>
      </w:pPr>
      <w:r w:rsidRPr="006D6D0D">
        <w:rPr>
          <w:sz w:val="22"/>
          <w:szCs w:val="22"/>
        </w:rPr>
        <w:t>Valamennyi - jelen dokumentumban nem szabályozott - kérdésben az Óbudai Egyetem Tanulmányi és Vizsgaszabályzata, valamint Tanulmányi Ügyrendjének rendelkezései az irányadók.</w:t>
      </w:r>
    </w:p>
    <w:p w14:paraId="6B81E618" w14:textId="77777777" w:rsidR="00971D61" w:rsidRDefault="00971D61" w:rsidP="00971D61">
      <w:pPr>
        <w:rPr>
          <w:sz w:val="22"/>
          <w:szCs w:val="22"/>
        </w:rPr>
      </w:pPr>
    </w:p>
    <w:p w14:paraId="71652831" w14:textId="77777777" w:rsidR="00971D61" w:rsidRDefault="00971D61" w:rsidP="00971D61">
      <w:pPr>
        <w:rPr>
          <w:sz w:val="22"/>
          <w:szCs w:val="22"/>
        </w:rPr>
      </w:pPr>
    </w:p>
    <w:p w14:paraId="50C3DB35" w14:textId="77777777" w:rsidR="00971D61" w:rsidRDefault="00971D61" w:rsidP="00971D61">
      <w:pPr>
        <w:rPr>
          <w:sz w:val="22"/>
          <w:szCs w:val="22"/>
        </w:rPr>
      </w:pPr>
    </w:p>
    <w:p w14:paraId="04BD6064" w14:textId="441C09C4" w:rsidR="00971D61" w:rsidRDefault="00971D61" w:rsidP="00971D61">
      <w:pPr>
        <w:rPr>
          <w:sz w:val="22"/>
          <w:szCs w:val="22"/>
        </w:rPr>
      </w:pPr>
      <w:r>
        <w:rPr>
          <w:sz w:val="22"/>
          <w:szCs w:val="22"/>
        </w:rPr>
        <w:t xml:space="preserve">Kelt: Budapest, </w:t>
      </w:r>
      <w:sdt>
        <w:sdtPr>
          <w:rPr>
            <w:sz w:val="22"/>
            <w:szCs w:val="22"/>
          </w:rPr>
          <w:id w:val="-545215448"/>
          <w:placeholder>
            <w:docPart w:val="88611C18BEAE4292A2BF1F31A42D6D8C"/>
          </w:placeholder>
          <w:date w:fullDate="2025-09-02T00:00:00Z">
            <w:dateFormat w:val="yyyy. MM. dd."/>
            <w:lid w:val="hu-HU"/>
            <w:storeMappedDataAs w:val="dateTime"/>
            <w:calendar w:val="gregorian"/>
          </w:date>
        </w:sdtPr>
        <w:sdtContent>
          <w:r>
            <w:rPr>
              <w:sz w:val="22"/>
              <w:szCs w:val="22"/>
            </w:rPr>
            <w:t>2025. 0</w:t>
          </w:r>
          <w:r w:rsidR="00222AF2">
            <w:rPr>
              <w:sz w:val="22"/>
              <w:szCs w:val="22"/>
            </w:rPr>
            <w:t>9</w:t>
          </w:r>
          <w:r>
            <w:rPr>
              <w:sz w:val="22"/>
              <w:szCs w:val="22"/>
            </w:rPr>
            <w:t xml:space="preserve">. </w:t>
          </w:r>
          <w:r w:rsidR="00222AF2">
            <w:rPr>
              <w:sz w:val="22"/>
              <w:szCs w:val="22"/>
            </w:rPr>
            <w:t>02</w:t>
          </w:r>
          <w:r>
            <w:rPr>
              <w:sz w:val="22"/>
              <w:szCs w:val="22"/>
            </w:rPr>
            <w:t>.</w:t>
          </w:r>
        </w:sdtContent>
      </w:sdt>
      <w:r>
        <w:rPr>
          <w:sz w:val="22"/>
          <w:szCs w:val="22"/>
        </w:rPr>
        <w:t xml:space="preserve"> </w:t>
      </w:r>
    </w:p>
    <w:p w14:paraId="70279186" w14:textId="77777777" w:rsidR="00971D61" w:rsidRDefault="00971D61" w:rsidP="00971D61">
      <w:pPr>
        <w:rPr>
          <w:sz w:val="22"/>
          <w:szCs w:val="22"/>
        </w:rPr>
      </w:pPr>
    </w:p>
    <w:p w14:paraId="3906C089" w14:textId="77777777" w:rsidR="00971D61" w:rsidRDefault="00971D61" w:rsidP="00971D61">
      <w:pPr>
        <w:rPr>
          <w:sz w:val="22"/>
          <w:szCs w:val="22"/>
        </w:rPr>
      </w:pPr>
    </w:p>
    <w:sdt>
      <w:sdtPr>
        <w:rPr>
          <w:sz w:val="22"/>
          <w:szCs w:val="22"/>
        </w:rPr>
        <w:id w:val="-2135009908"/>
        <w:placeholder>
          <w:docPart w:val="ADF782FA41BA4A78B7F70F39B82621FD"/>
        </w:placeholder>
      </w:sdtPr>
      <w:sdtContent>
        <w:p w14:paraId="53150F2D" w14:textId="77777777" w:rsidR="00971D61" w:rsidRDefault="00971D61" w:rsidP="00971D61">
          <w:pPr>
            <w:jc w:val="right"/>
            <w:rPr>
              <w:sz w:val="22"/>
              <w:szCs w:val="22"/>
            </w:rPr>
          </w:pPr>
          <w:r>
            <w:rPr>
              <w:sz w:val="22"/>
              <w:szCs w:val="22"/>
            </w:rPr>
            <w:t>.</w:t>
          </w:r>
        </w:p>
      </w:sdtContent>
    </w:sdt>
    <w:p w14:paraId="69F40F28" w14:textId="77777777" w:rsidR="00C364F8" w:rsidRDefault="00000000" w:rsidP="00971D61">
      <w:pPr>
        <w:jc w:val="right"/>
      </w:pPr>
      <w:sdt>
        <w:sdtPr>
          <w:id w:val="-1553302440"/>
          <w:placeholder>
            <w:docPart w:val="ADF782FA41BA4A78B7F70F39B82621FD"/>
          </w:placeholder>
        </w:sdtPr>
        <w:sdtContent>
          <w:sdt>
            <w:sdtPr>
              <w:id w:val="-1362590110"/>
              <w:placeholder>
                <w:docPart w:val="ADF782FA41BA4A78B7F70F39B82621FD"/>
              </w:placeholder>
              <w:text/>
            </w:sdtPr>
            <w:sdtContent>
              <w:r w:rsidR="00971D61">
                <w:t>Dr. Kocsi János Gyula s.k.</w:t>
              </w:r>
            </w:sdtContent>
          </w:sdt>
        </w:sdtContent>
      </w:sdt>
      <w:r w:rsidR="00971D61">
        <w:t xml:space="preserve"> </w:t>
      </w:r>
    </w:p>
    <w:sectPr w:rsidR="00C364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33FA0"/>
    <w:multiLevelType w:val="hybridMultilevel"/>
    <w:tmpl w:val="5EF8BC8C"/>
    <w:lvl w:ilvl="0" w:tplc="040E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num w:numId="1" w16cid:durableId="1842163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D61"/>
    <w:rsid w:val="00222AF2"/>
    <w:rsid w:val="003278CC"/>
    <w:rsid w:val="005270FD"/>
    <w:rsid w:val="00971D61"/>
    <w:rsid w:val="00C364F8"/>
    <w:rsid w:val="00D3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E5772"/>
  <w15:chartTrackingRefBased/>
  <w15:docId w15:val="{4A73CB29-BFD5-42D3-8FEA-B78D6FFE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71D6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Cmsor1">
    <w:name w:val="heading 1"/>
    <w:basedOn w:val="Norml"/>
    <w:next w:val="Norml"/>
    <w:link w:val="Cmsor1Char"/>
    <w:qFormat/>
    <w:rsid w:val="00971D61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link w:val="Cmsor2Char"/>
    <w:qFormat/>
    <w:rsid w:val="00971D61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link w:val="Cmsor3Char"/>
    <w:qFormat/>
    <w:rsid w:val="00971D61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link w:val="Cmsor4Char"/>
    <w:qFormat/>
    <w:rsid w:val="00971D61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2Char">
    <w:name w:val="Címsor 2 Char"/>
    <w:basedOn w:val="Bekezdsalapbettpusa"/>
    <w:link w:val="Cmsor2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rsid w:val="00971D61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1"/>
    <w:rsid w:val="00971D61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">
    <w:name w:val="Élőfej Char"/>
    <w:basedOn w:val="Bekezdsalapbettpusa"/>
    <w:uiPriority w:val="99"/>
    <w:semiHidden/>
    <w:rsid w:val="00971D6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fejChar1">
    <w:name w:val="Élőfej Char1"/>
    <w:link w:val="lfej"/>
    <w:rsid w:val="00971D6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m8937111750321416443msolistparagraph">
    <w:name w:val="m_8937111750321416443msolistparagraph"/>
    <w:basedOn w:val="Norml"/>
    <w:rsid w:val="00971D61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xikon.uni-nke.hu/tudomanyterulet/e-kozszolgala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b.uni-obuda.hu/adatbazisok" TargetMode="External"/><Relationship Id="rId5" Type="http://schemas.openxmlformats.org/officeDocument/2006/relationships/hyperlink" Target="https://honvedelem.hu/hirek/nemzeti-katonai-strategia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77414A814C54399AC1F092DA16EB50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A8B3898-D1F7-48E4-970F-87E5B653993E}"/>
      </w:docPartPr>
      <w:docPartBody>
        <w:p w:rsidR="00C171F2" w:rsidRDefault="004C7DE4" w:rsidP="004C7DE4">
          <w:pPr>
            <w:pStyle w:val="E77414A814C54399AC1F092DA16EB50C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D54F6AFCD85C42898E1CE0181780E19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59E5903-3100-40B5-BAF0-0559AA2F123A}"/>
      </w:docPartPr>
      <w:docPartBody>
        <w:p w:rsidR="00C171F2" w:rsidRDefault="004C7DE4" w:rsidP="004C7DE4">
          <w:pPr>
            <w:pStyle w:val="D54F6AFCD85C42898E1CE0181780E197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70963EDFF6E54F73AB75FF502C6D0AA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9C614A5-C86F-40BC-8888-FA25FA1E9318}"/>
      </w:docPartPr>
      <w:docPartBody>
        <w:p w:rsidR="00C171F2" w:rsidRDefault="004C7DE4" w:rsidP="004C7DE4">
          <w:pPr>
            <w:pStyle w:val="70963EDFF6E54F73AB75FF502C6D0AA9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385D48DCE95A4F36A4BE94A37855BF1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301EE1B-B944-4304-86FA-9F2F88361CE0}"/>
      </w:docPartPr>
      <w:docPartBody>
        <w:p w:rsidR="00C171F2" w:rsidRDefault="004C7DE4" w:rsidP="004C7DE4">
          <w:pPr>
            <w:pStyle w:val="385D48DCE95A4F36A4BE94A37855BF1E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70D834245B1E4CA8AF7FCFBEED7D903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F9843F9-508E-4253-BBD7-9FE449F0CE61}"/>
      </w:docPartPr>
      <w:docPartBody>
        <w:p w:rsidR="00C171F2" w:rsidRDefault="004C7DE4" w:rsidP="004C7DE4">
          <w:pPr>
            <w:pStyle w:val="70D834245B1E4CA8AF7FCFBEED7D9038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531B9E27283D4A66AE285540AA4C409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0CC6D33-0FD9-4655-8579-7DF123B57F9A}"/>
      </w:docPartPr>
      <w:docPartBody>
        <w:p w:rsidR="00C171F2" w:rsidRDefault="004C7DE4" w:rsidP="004C7DE4">
          <w:pPr>
            <w:pStyle w:val="531B9E27283D4A66AE285540AA4C4095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88611C18BEAE4292A2BF1F31A42D6D8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1986CD4-D2D5-4A64-893A-5E0A71AD738A}"/>
      </w:docPartPr>
      <w:docPartBody>
        <w:p w:rsidR="00C171F2" w:rsidRDefault="004C7DE4" w:rsidP="004C7DE4">
          <w:pPr>
            <w:pStyle w:val="88611C18BEAE4292A2BF1F31A42D6D8C"/>
          </w:pPr>
          <w:r w:rsidRPr="00D64370">
            <w:rPr>
              <w:rStyle w:val="Helyrzszveg"/>
            </w:rPr>
            <w:t>Dátum megadásához kattintson vagy koppintson ide.</w:t>
          </w:r>
        </w:p>
      </w:docPartBody>
    </w:docPart>
    <w:docPart>
      <w:docPartPr>
        <w:name w:val="ADF782FA41BA4A78B7F70F39B82621F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BA9CBD1-A8DC-4C74-8E3C-1D078AD0EDBF}"/>
      </w:docPartPr>
      <w:docPartBody>
        <w:p w:rsidR="00C171F2" w:rsidRDefault="004C7DE4" w:rsidP="004C7DE4">
          <w:pPr>
            <w:pStyle w:val="ADF782FA41BA4A78B7F70F39B82621FD"/>
          </w:pPr>
          <w:r w:rsidRPr="00D64370">
            <w:rPr>
              <w:rStyle w:val="Helyrzszveg"/>
            </w:rPr>
            <w:t>Szöveg beírásához kattintson vagy koppintson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DE4"/>
    <w:rsid w:val="003278CC"/>
    <w:rsid w:val="004C7DE4"/>
    <w:rsid w:val="005D7486"/>
    <w:rsid w:val="00671626"/>
    <w:rsid w:val="00C171F2"/>
    <w:rsid w:val="00CA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4C7DE4"/>
    <w:rPr>
      <w:color w:val="808080"/>
    </w:rPr>
  </w:style>
  <w:style w:type="paragraph" w:customStyle="1" w:styleId="E77414A814C54399AC1F092DA16EB50C">
    <w:name w:val="E77414A814C54399AC1F092DA16EB50C"/>
    <w:rsid w:val="004C7DE4"/>
  </w:style>
  <w:style w:type="paragraph" w:customStyle="1" w:styleId="D54F6AFCD85C42898E1CE0181780E197">
    <w:name w:val="D54F6AFCD85C42898E1CE0181780E197"/>
    <w:rsid w:val="004C7DE4"/>
  </w:style>
  <w:style w:type="paragraph" w:customStyle="1" w:styleId="70963EDFF6E54F73AB75FF502C6D0AA9">
    <w:name w:val="70963EDFF6E54F73AB75FF502C6D0AA9"/>
    <w:rsid w:val="004C7DE4"/>
  </w:style>
  <w:style w:type="paragraph" w:customStyle="1" w:styleId="385D48DCE95A4F36A4BE94A37855BF1E">
    <w:name w:val="385D48DCE95A4F36A4BE94A37855BF1E"/>
    <w:rsid w:val="004C7DE4"/>
  </w:style>
  <w:style w:type="paragraph" w:customStyle="1" w:styleId="70D834245B1E4CA8AF7FCFBEED7D9038">
    <w:name w:val="70D834245B1E4CA8AF7FCFBEED7D9038"/>
    <w:rsid w:val="004C7DE4"/>
  </w:style>
  <w:style w:type="paragraph" w:customStyle="1" w:styleId="531B9E27283D4A66AE285540AA4C4095">
    <w:name w:val="531B9E27283D4A66AE285540AA4C4095"/>
    <w:rsid w:val="004C7DE4"/>
  </w:style>
  <w:style w:type="paragraph" w:customStyle="1" w:styleId="88611C18BEAE4292A2BF1F31A42D6D8C">
    <w:name w:val="88611C18BEAE4292A2BF1F31A42D6D8C"/>
    <w:rsid w:val="004C7DE4"/>
  </w:style>
  <w:style w:type="paragraph" w:customStyle="1" w:styleId="ADF782FA41BA4A78B7F70F39B82621FD">
    <w:name w:val="ADF782FA41BA4A78B7F70F39B82621FD"/>
    <w:rsid w:val="004C7D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608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Tavaszi Karina</dc:creator>
  <cp:keywords/>
  <dc:description/>
  <cp:lastModifiedBy>János Kocsi</cp:lastModifiedBy>
  <cp:revision>3</cp:revision>
  <cp:lastPrinted>2025-10-01T09:41:00Z</cp:lastPrinted>
  <dcterms:created xsi:type="dcterms:W3CDTF">2026-06-15T13:11:00Z</dcterms:created>
  <dcterms:modified xsi:type="dcterms:W3CDTF">2026-06-15T14:07:00Z</dcterms:modified>
</cp:coreProperties>
</file>