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9BFF1" w14:textId="77777777" w:rsidR="006216C4" w:rsidRPr="00FB1C01" w:rsidRDefault="00C370F4" w:rsidP="006216C4">
      <w:pPr>
        <w:jc w:val="center"/>
        <w:rPr>
          <w:color w:val="000000"/>
        </w:rPr>
      </w:pPr>
      <w:bookmarkStart w:id="0" w:name="_Hlk126156413"/>
      <w:r w:rsidRPr="00FB1C01">
        <w:rPr>
          <w:b/>
          <w:color w:val="000000"/>
        </w:rPr>
        <w:t>RÉSZLETES TANTÁRGYPROGRAM ÉS KÖVETELMÉNYRENDSZER</w:t>
      </w:r>
    </w:p>
    <w:tbl>
      <w:tblPr>
        <w:tblpPr w:leftFromText="141" w:rightFromText="141" w:vertAnchor="page" w:horzAnchor="margin" w:tblpY="1873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708"/>
        <w:gridCol w:w="851"/>
        <w:gridCol w:w="567"/>
        <w:gridCol w:w="1984"/>
        <w:gridCol w:w="36"/>
        <w:gridCol w:w="815"/>
        <w:gridCol w:w="1276"/>
        <w:gridCol w:w="3118"/>
      </w:tblGrid>
      <w:tr w:rsidR="00C8664F" w:rsidRPr="00FB1C01" w14:paraId="5681D502" w14:textId="77777777" w:rsidTr="00C14C95">
        <w:trPr>
          <w:cantSplit/>
          <w:trHeight w:val="836"/>
        </w:trPr>
        <w:tc>
          <w:tcPr>
            <w:tcW w:w="52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bookmarkEnd w:id="0"/>
          <w:p w14:paraId="28F5567F" w14:textId="77777777" w:rsidR="00C8664F" w:rsidRPr="00527CEF" w:rsidRDefault="00C8664F" w:rsidP="00C8664F">
            <w:pPr>
              <w:pStyle w:val="Cmsor4"/>
            </w:pPr>
            <w:r w:rsidRPr="00527CEF">
              <w:t>Óbudai Egyetem</w:t>
            </w:r>
          </w:p>
          <w:p w14:paraId="670406B9" w14:textId="77777777" w:rsidR="00C8664F" w:rsidRPr="00F52379" w:rsidRDefault="00C8664F" w:rsidP="00C8664F">
            <w:pPr>
              <w:tabs>
                <w:tab w:val="left" w:pos="142"/>
                <w:tab w:val="left" w:pos="3261"/>
              </w:tabs>
              <w:rPr>
                <w:b/>
                <w:bCs/>
              </w:rPr>
            </w:pPr>
            <w:r w:rsidRPr="00527CEF">
              <w:rPr>
                <w:b/>
                <w:i/>
                <w:iCs/>
              </w:rPr>
              <w:t>Bánki Donát Gépész és Biztonságtechnikai Mérnöki Kar</w:t>
            </w:r>
          </w:p>
        </w:tc>
        <w:tc>
          <w:tcPr>
            <w:tcW w:w="52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82D714" w14:textId="77777777" w:rsidR="00C8664F" w:rsidRPr="00F52379" w:rsidRDefault="00C8664F" w:rsidP="00C8664F">
            <w:pPr>
              <w:tabs>
                <w:tab w:val="left" w:pos="142"/>
                <w:tab w:val="left" w:pos="3261"/>
              </w:tabs>
              <w:rPr>
                <w:b/>
                <w:bCs/>
              </w:rPr>
            </w:pPr>
            <w:r w:rsidRPr="00527CEF">
              <w:rPr>
                <w:b/>
              </w:rPr>
              <w:t xml:space="preserve">Biztonságtudományi </w:t>
            </w:r>
            <w:r>
              <w:rPr>
                <w:b/>
              </w:rPr>
              <w:t>é</w:t>
            </w:r>
            <w:r w:rsidRPr="00527CEF">
              <w:rPr>
                <w:b/>
              </w:rPr>
              <w:t xml:space="preserve">s </w:t>
            </w:r>
            <w:proofErr w:type="spellStart"/>
            <w:r w:rsidRPr="00527CEF">
              <w:rPr>
                <w:b/>
              </w:rPr>
              <w:t>Kibervédelmi</w:t>
            </w:r>
            <w:proofErr w:type="spellEnd"/>
            <w:r w:rsidRPr="00527CEF">
              <w:rPr>
                <w:b/>
              </w:rPr>
              <w:t xml:space="preserve"> Intézet</w:t>
            </w:r>
          </w:p>
        </w:tc>
      </w:tr>
      <w:tr w:rsidR="00637F19" w:rsidRPr="00FB1C01" w14:paraId="16147C73" w14:textId="77777777" w:rsidTr="00C0312D">
        <w:trPr>
          <w:cantSplit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D59726" w14:textId="77777777" w:rsidR="00637F19" w:rsidRPr="00FB1C01" w:rsidRDefault="00637F19" w:rsidP="006B6DD1">
            <w:pPr>
              <w:tabs>
                <w:tab w:val="left" w:pos="142"/>
                <w:tab w:val="left" w:pos="3261"/>
              </w:tabs>
              <w:rPr>
                <w:b/>
              </w:rPr>
            </w:pPr>
            <w:r w:rsidRPr="00FB1C01">
              <w:rPr>
                <w:b/>
              </w:rPr>
              <w:t xml:space="preserve">Tantárgy neve és kódja: Vagyonvédelmi rendszerek I. </w:t>
            </w:r>
            <w:r w:rsidRPr="00FB1C01">
              <w:t xml:space="preserve">  </w:t>
            </w:r>
            <w:r w:rsidRPr="00FB1C01">
              <w:rPr>
                <w:b/>
              </w:rPr>
              <w:t xml:space="preserve">BBXVR15BNF </w:t>
            </w:r>
            <w:r w:rsidRPr="00FB1C01">
              <w:tab/>
              <w:t xml:space="preserve">         </w:t>
            </w:r>
            <w:r w:rsidRPr="00FB1C01">
              <w:rPr>
                <w:bCs/>
              </w:rPr>
              <w:t xml:space="preserve"> </w:t>
            </w:r>
            <w:r w:rsidRPr="00FB1C01">
              <w:rPr>
                <w:b/>
                <w:bCs/>
              </w:rPr>
              <w:t>Kreditérték: 4</w:t>
            </w:r>
            <w:r w:rsidRPr="00FB1C01">
              <w:rPr>
                <w:bCs/>
              </w:rPr>
              <w:tab/>
            </w:r>
          </w:p>
        </w:tc>
      </w:tr>
      <w:tr w:rsidR="006216C4" w:rsidRPr="00FB1C01" w14:paraId="63C6539B" w14:textId="77777777" w:rsidTr="00C0312D">
        <w:trPr>
          <w:cantSplit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713FB" w14:textId="77777777" w:rsidR="006216C4" w:rsidRPr="00FB1C01" w:rsidRDefault="006216C4" w:rsidP="006216C4">
            <w:pPr>
              <w:tabs>
                <w:tab w:val="left" w:pos="3261"/>
              </w:tabs>
            </w:pPr>
            <w:r w:rsidRPr="00FB1C01">
              <w:t xml:space="preserve">Szakok melyeken a tárgyat </w:t>
            </w:r>
            <w:proofErr w:type="gramStart"/>
            <w:r w:rsidRPr="00FB1C01">
              <w:t xml:space="preserve">oktatják: </w:t>
            </w:r>
            <w:r w:rsidR="004D426D">
              <w:t xml:space="preserve"> </w:t>
            </w:r>
            <w:r w:rsidR="004D426D" w:rsidRPr="004D426D">
              <w:rPr>
                <w:color w:val="000000"/>
              </w:rPr>
              <w:t>Biztonságtechnikai</w:t>
            </w:r>
            <w:proofErr w:type="gramEnd"/>
            <w:r w:rsidR="004D426D" w:rsidRPr="004D426D">
              <w:rPr>
                <w:color w:val="000000"/>
              </w:rPr>
              <w:t xml:space="preserve"> mérnöki alapképzési szak</w:t>
            </w:r>
          </w:p>
        </w:tc>
      </w:tr>
      <w:tr w:rsidR="00BE5C93" w:rsidRPr="00FB1C01" w14:paraId="77B6D995" w14:textId="77777777" w:rsidTr="00650B53">
        <w:trPr>
          <w:cantSplit/>
        </w:trPr>
        <w:tc>
          <w:tcPr>
            <w:tcW w:w="2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824FD4" w14:textId="77777777" w:rsidR="00BE5C93" w:rsidRPr="00FB1C01" w:rsidRDefault="00BE5C93" w:rsidP="00BE5C93">
            <w:r w:rsidRPr="00527CEF">
              <w:t>Tantárgyfelelős oktató: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D4EC9" w14:textId="77777777" w:rsidR="00BE5C93" w:rsidRPr="00527CEF" w:rsidRDefault="00BE5C93" w:rsidP="00BE5C93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3F043588" w14:textId="77777777" w:rsidR="00BE5C93" w:rsidRPr="00FB1C01" w:rsidRDefault="00BE5C93" w:rsidP="00BE5C93"/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868B4F" w14:textId="77777777" w:rsidR="00BE5C93" w:rsidRPr="00FB1C01" w:rsidRDefault="00BE5C93" w:rsidP="00BE5C93">
            <w:r w:rsidRPr="00527CEF">
              <w:t>Oktatók: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9B1491" w14:textId="77777777" w:rsidR="00BE5C93" w:rsidRPr="00527CEF" w:rsidRDefault="00BE5C93" w:rsidP="00BE5C93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6370C15C" w14:textId="77777777" w:rsidR="00BE5C93" w:rsidRPr="00FB1C01" w:rsidRDefault="00BE5C93" w:rsidP="00BE5C93">
            <w:pPr>
              <w:shd w:val="clear" w:color="auto" w:fill="FFFFFF"/>
            </w:pPr>
          </w:p>
        </w:tc>
      </w:tr>
      <w:tr w:rsidR="006216C4" w:rsidRPr="00FB1C01" w14:paraId="68EE3971" w14:textId="77777777" w:rsidTr="00650B53">
        <w:trPr>
          <w:cantSplit/>
        </w:trPr>
        <w:tc>
          <w:tcPr>
            <w:tcW w:w="60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6304D" w14:textId="77777777" w:rsidR="006216C4" w:rsidRPr="00FB1C01" w:rsidRDefault="006216C4" w:rsidP="00650B53">
            <w:r w:rsidRPr="00FB1C01">
              <w:t xml:space="preserve">Előtanulmányi </w:t>
            </w:r>
            <w:proofErr w:type="gramStart"/>
            <w:r w:rsidRPr="00FB1C01">
              <w:t>feltételek:</w:t>
            </w:r>
            <w:r w:rsidR="00650B53">
              <w:t xml:space="preserve">  </w:t>
            </w:r>
            <w:r w:rsidRPr="00FB1C01">
              <w:t>(</w:t>
            </w:r>
            <w:proofErr w:type="gramEnd"/>
            <w:r w:rsidRPr="00FB1C01">
              <w:t>kóddal)</w:t>
            </w:r>
          </w:p>
        </w:tc>
        <w:tc>
          <w:tcPr>
            <w:tcW w:w="43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37C787" w14:textId="77777777" w:rsidR="006216C4" w:rsidRPr="00FB1C01" w:rsidRDefault="00C0312D" w:rsidP="006216C4">
            <w:r w:rsidRPr="00FB1C01">
              <w:t xml:space="preserve">Digitális technika I.   </w:t>
            </w:r>
            <w:r w:rsidR="005D4831" w:rsidRPr="005D4831">
              <w:t>BBXDT14BNF</w:t>
            </w:r>
          </w:p>
        </w:tc>
      </w:tr>
      <w:tr w:rsidR="006216C4" w:rsidRPr="00FB1C01" w14:paraId="5CD6F614" w14:textId="77777777" w:rsidTr="00C0312D">
        <w:trPr>
          <w:cantSplit/>
          <w:trHeight w:val="295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1E951F" w14:textId="77777777" w:rsidR="006216C4" w:rsidRPr="00FB1C01" w:rsidRDefault="00BC2DCC" w:rsidP="006216C4">
            <w:r w:rsidRPr="00FB1C01">
              <w:t>Ó</w:t>
            </w:r>
            <w:r w:rsidR="006216C4" w:rsidRPr="00FB1C01">
              <w:t>raszámok: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B7D69" w14:textId="77777777" w:rsidR="006216C4" w:rsidRPr="00FB1C01" w:rsidRDefault="006216C4" w:rsidP="006216C4">
            <w:proofErr w:type="gramStart"/>
            <w:r w:rsidRPr="00FB1C01">
              <w:t xml:space="preserve">Előadás:  </w:t>
            </w:r>
            <w:r w:rsidR="00196712" w:rsidRPr="00FB1C01">
              <w:t>2</w:t>
            </w:r>
            <w:proofErr w:type="gramEnd"/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6F2FF" w14:textId="77777777" w:rsidR="006216C4" w:rsidRPr="00FB1C01" w:rsidRDefault="006216C4" w:rsidP="006216C4">
            <w:proofErr w:type="spellStart"/>
            <w:r w:rsidRPr="00FB1C01">
              <w:t>Tantermi</w:t>
            </w:r>
            <w:proofErr w:type="spellEnd"/>
            <w:r w:rsidRPr="00FB1C01">
              <w:t xml:space="preserve"> gyak.:0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74EFEA" w14:textId="77777777" w:rsidR="006216C4" w:rsidRPr="00FB1C01" w:rsidRDefault="006216C4" w:rsidP="006216C4">
            <w:r w:rsidRPr="00FB1C01">
              <w:t xml:space="preserve">Laborgyakorlat: </w:t>
            </w:r>
            <w:r w:rsidR="00C0312D" w:rsidRPr="00FB1C01">
              <w:t>2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249E3B" w14:textId="77777777" w:rsidR="006216C4" w:rsidRPr="00FB1C01" w:rsidRDefault="006216C4" w:rsidP="006216C4">
            <w:r w:rsidRPr="00FB1C01">
              <w:t>Konzultáció: 0</w:t>
            </w:r>
          </w:p>
        </w:tc>
      </w:tr>
      <w:tr w:rsidR="006216C4" w:rsidRPr="00FB1C01" w14:paraId="19B6C875" w14:textId="77777777" w:rsidTr="00C0312D">
        <w:trPr>
          <w:cantSplit/>
          <w:trHeight w:val="331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DAB4365" w14:textId="77777777" w:rsidR="006216C4" w:rsidRPr="00FB1C01" w:rsidRDefault="006216C4" w:rsidP="006216C4">
            <w:r w:rsidRPr="00FB1C01">
              <w:t>Számonkérés módj</w:t>
            </w:r>
            <w:r w:rsidR="00DF32CE">
              <w:t>a:</w:t>
            </w:r>
          </w:p>
        </w:tc>
        <w:tc>
          <w:tcPr>
            <w:tcW w:w="8647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E454345" w14:textId="77777777" w:rsidR="006216C4" w:rsidRPr="00FB1C01" w:rsidRDefault="00F33BED" w:rsidP="006216C4">
            <w:r w:rsidRPr="00FB1C01">
              <w:t>évközi jegy</w:t>
            </w:r>
          </w:p>
          <w:p w14:paraId="72329624" w14:textId="77777777" w:rsidR="006216C4" w:rsidRPr="00FB1C01" w:rsidRDefault="006216C4" w:rsidP="006216C4"/>
        </w:tc>
      </w:tr>
      <w:tr w:rsidR="006216C4" w:rsidRPr="00FB1C01" w14:paraId="507BF36B" w14:textId="77777777" w:rsidTr="00C0312D">
        <w:trPr>
          <w:cantSplit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4350134" w14:textId="77777777" w:rsidR="006216C4" w:rsidRPr="00FB1C01" w:rsidRDefault="006216C4" w:rsidP="006216C4">
            <w:pPr>
              <w:pStyle w:val="Cmsor1"/>
              <w:rPr>
                <w:b/>
                <w:bCs/>
                <w:i w:val="0"/>
                <w:iCs w:val="0"/>
              </w:rPr>
            </w:pPr>
            <w:r w:rsidRPr="00FB1C01"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6216C4" w:rsidRPr="00FB1C01" w14:paraId="05248587" w14:textId="77777777" w:rsidTr="00C0312D">
        <w:trPr>
          <w:cantSplit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362D4F" w14:textId="77777777" w:rsidR="006216C4" w:rsidRPr="00BE5C93" w:rsidRDefault="006216C4" w:rsidP="006216C4">
            <w:pPr>
              <w:jc w:val="both"/>
              <w:rPr>
                <w:b/>
                <w:bCs/>
              </w:rPr>
            </w:pPr>
            <w:r w:rsidRPr="00BE5C93">
              <w:rPr>
                <w:b/>
                <w:bCs/>
                <w:iCs/>
              </w:rPr>
              <w:t>Oktatási cél</w:t>
            </w:r>
            <w:r w:rsidRPr="00BE5C93">
              <w:rPr>
                <w:b/>
                <w:bCs/>
              </w:rPr>
              <w:t>:</w:t>
            </w:r>
          </w:p>
          <w:p w14:paraId="3F74F695" w14:textId="77777777" w:rsidR="006216C4" w:rsidRPr="00FB1C01" w:rsidRDefault="000F42EF" w:rsidP="006216C4">
            <w:pPr>
              <w:jc w:val="both"/>
            </w:pPr>
            <w:r w:rsidRPr="00FB1C01">
              <w:t>A tárgy oktatásának célja, hogy a vagyonvédelmi érzékelőkből kialakítható rendszerek felépítését, valamint a különböző központi egységeket ismertesse. Itt kerülnek bemutatásra a</w:t>
            </w:r>
            <w:r w:rsidR="00AE7B37" w:rsidRPr="00FB1C01">
              <w:t>z analóg jelzőhurkos, digitális, valamint a vezeték nélküli behatolásjelző rendszerek rendeltetése. Azok felépítése, működése, telepítése, programozása. A félév során további tématerületek: T</w:t>
            </w:r>
            <w:r w:rsidRPr="00FB1C01">
              <w:t>ávfelügyeleti rendszerek, a vezetékes és vezeték nélküli jelzőrendszerek</w:t>
            </w:r>
            <w:r w:rsidR="00AE7B37" w:rsidRPr="00FB1C01">
              <w:t>, behatolásjelző rendszerek informatikája, tervezés, telepítés lépései. Tovább</w:t>
            </w:r>
            <w:r w:rsidR="00650B53">
              <w:t>á</w:t>
            </w:r>
            <w:r w:rsidR="00AE7B37" w:rsidRPr="00FB1C01">
              <w:t xml:space="preserve"> RFID technológia alkalmazása a biztonságtechnikában</w:t>
            </w:r>
            <w:r w:rsidR="00650B53">
              <w:t>. Ő</w:t>
            </w:r>
            <w:r w:rsidR="00603811">
              <w:t>rjárat ellenőrző rendszerek feladata</w:t>
            </w:r>
            <w:r w:rsidR="00650B53">
              <w:t>.</w:t>
            </w:r>
          </w:p>
        </w:tc>
      </w:tr>
      <w:tr w:rsidR="00C0312D" w:rsidRPr="00FB1C01" w14:paraId="153CF800" w14:textId="77777777" w:rsidTr="00C0312D">
        <w:trPr>
          <w:cantSplit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2345E3" w14:textId="77777777" w:rsidR="00C0312D" w:rsidRPr="00FB1C01" w:rsidRDefault="00C0312D" w:rsidP="00C0312D">
            <w:pPr>
              <w:jc w:val="center"/>
              <w:rPr>
                <w:iCs/>
              </w:rPr>
            </w:pPr>
            <w:r w:rsidRPr="00FB1C01">
              <w:rPr>
                <w:b/>
              </w:rPr>
              <w:t>Ütemezés:</w:t>
            </w:r>
          </w:p>
        </w:tc>
      </w:tr>
      <w:tr w:rsidR="00C0312D" w:rsidRPr="00FB1C01" w14:paraId="5CFDA62E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02C601" w14:textId="77777777" w:rsidR="00C0312D" w:rsidRPr="00FB1C01" w:rsidRDefault="00C0312D" w:rsidP="00C0312D">
            <w:pPr>
              <w:jc w:val="center"/>
              <w:rPr>
                <w:bCs/>
              </w:rPr>
            </w:pPr>
            <w:r w:rsidRPr="00FB1C01">
              <w:rPr>
                <w:bCs/>
              </w:rPr>
              <w:t>Oktatási</w:t>
            </w:r>
          </w:p>
          <w:p w14:paraId="08730270" w14:textId="77777777" w:rsidR="00C0312D" w:rsidRPr="00FB1C01" w:rsidRDefault="00C0312D" w:rsidP="00C0312D">
            <w:pPr>
              <w:jc w:val="center"/>
              <w:rPr>
                <w:b/>
                <w:bCs/>
              </w:rPr>
            </w:pPr>
            <w:r w:rsidRPr="00FB1C01">
              <w:rPr>
                <w:bCs/>
              </w:rPr>
              <w:t>hét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312FA5" w14:textId="77777777" w:rsidR="00C0312D" w:rsidRPr="00FB1C01" w:rsidRDefault="00C0312D" w:rsidP="00BE5C93">
            <w:r w:rsidRPr="00FB1C01">
              <w:t>Témakör</w:t>
            </w:r>
          </w:p>
        </w:tc>
      </w:tr>
      <w:tr w:rsidR="002E2BBB" w:rsidRPr="00FB1C01" w14:paraId="0DE33BE3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DD195E" w14:textId="77777777" w:rsidR="002E2BBB" w:rsidRPr="00FB1C01" w:rsidRDefault="002E2BBB" w:rsidP="002E2BBB">
            <w:pPr>
              <w:rPr>
                <w:bCs/>
              </w:rPr>
            </w:pPr>
            <w:r w:rsidRPr="00FB1C01">
              <w:t>1.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22D8C9" w14:textId="77777777" w:rsidR="002E2BBB" w:rsidRPr="00FB1C01" w:rsidRDefault="002E2BBB" w:rsidP="002E2BBB">
            <w:pPr>
              <w:rPr>
                <w:bCs/>
              </w:rPr>
            </w:pPr>
            <w:r w:rsidRPr="00FB1C01">
              <w:t xml:space="preserve">Elektronikus jelzőrendszerek helye, szerepe a </w:t>
            </w:r>
            <w:r w:rsidR="00A651B4" w:rsidRPr="00FB1C01">
              <w:t xml:space="preserve">komplex </w:t>
            </w:r>
            <w:r w:rsidRPr="00FB1C01">
              <w:t>vagyonvédelemben</w:t>
            </w:r>
          </w:p>
        </w:tc>
      </w:tr>
      <w:tr w:rsidR="002E2BBB" w:rsidRPr="00FB1C01" w14:paraId="08CF48D8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7D3507" w14:textId="77777777" w:rsidR="002E2BBB" w:rsidRPr="00FB1C01" w:rsidRDefault="002E2BBB" w:rsidP="002E2BBB">
            <w:r w:rsidRPr="00FB1C01">
              <w:t>2.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683BEA" w14:textId="77777777" w:rsidR="002E2BBB" w:rsidRPr="00FB1C01" w:rsidRDefault="002E2BBB" w:rsidP="002E2BBB">
            <w:pPr>
              <w:rPr>
                <w:bCs/>
              </w:rPr>
            </w:pPr>
            <w:r w:rsidRPr="00FB1C01">
              <w:rPr>
                <w:bCs/>
              </w:rPr>
              <w:t>Behatolásjelző központok fogalma, feladata, csoportosítása, elvárások</w:t>
            </w:r>
          </w:p>
        </w:tc>
      </w:tr>
      <w:tr w:rsidR="002E2BBB" w:rsidRPr="00FB1C01" w14:paraId="4D9B66CF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2A28DD" w14:textId="77777777" w:rsidR="002E2BBB" w:rsidRPr="00FB1C01" w:rsidRDefault="002E2BBB" w:rsidP="002E2BBB">
            <w:r w:rsidRPr="00FB1C01">
              <w:t>3.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6E6812" w14:textId="77777777" w:rsidR="002E2BBB" w:rsidRPr="00FB1C01" w:rsidRDefault="00AD7DFD" w:rsidP="002E2BBB">
            <w:pPr>
              <w:rPr>
                <w:bCs/>
              </w:rPr>
            </w:pPr>
            <w:r w:rsidRPr="00FB1C01">
              <w:t>Analóg jelzőhurkos b</w:t>
            </w:r>
            <w:r w:rsidR="002E2BBB" w:rsidRPr="00FB1C01">
              <w:t xml:space="preserve">ehatolásjelző központok felépítése, működése, </w:t>
            </w:r>
          </w:p>
        </w:tc>
      </w:tr>
      <w:tr w:rsidR="00AD7DFD" w:rsidRPr="00FB1C01" w14:paraId="7769BB5F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C3FF18" w14:textId="77777777" w:rsidR="00AD7DFD" w:rsidRPr="00FB1C01" w:rsidRDefault="00AD7DFD" w:rsidP="002E2BBB">
            <w:r w:rsidRPr="00FB1C01">
              <w:t>4.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1E2B23" w14:textId="77777777" w:rsidR="00AD7DFD" w:rsidRPr="00FB1C01" w:rsidRDefault="00AD7DFD" w:rsidP="002E2BBB">
            <w:r w:rsidRPr="00FB1C01">
              <w:t xml:space="preserve">Központok jellemzői, alapfogalmak (csatorna, zóna, partíció). </w:t>
            </w:r>
          </w:p>
        </w:tc>
      </w:tr>
      <w:tr w:rsidR="00AD7DFD" w:rsidRPr="00FB1C01" w14:paraId="5CE59B95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462DAA" w14:textId="77777777" w:rsidR="00AD7DFD" w:rsidRPr="00FB1C01" w:rsidRDefault="00AD7DFD" w:rsidP="002E2BBB">
            <w:r w:rsidRPr="00FB1C01">
              <w:t>5.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5299DD" w14:textId="77777777" w:rsidR="00AD7DFD" w:rsidRPr="00FB1C01" w:rsidRDefault="00A651B4" w:rsidP="002E2BBB">
            <w:r w:rsidRPr="00FB1C01">
              <w:t>K</w:t>
            </w:r>
            <w:r w:rsidR="00AD7DFD" w:rsidRPr="00FB1C01">
              <w:t>özpontok tápellátása, szünetmentes tápellátások, érzékelők tápellátása, perifériák tápellátása.</w:t>
            </w:r>
          </w:p>
        </w:tc>
      </w:tr>
      <w:tr w:rsidR="00AD7DFD" w:rsidRPr="00FB1C01" w14:paraId="4AD27482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8E9D56" w14:textId="77777777" w:rsidR="00AD7DFD" w:rsidRPr="00FB1C01" w:rsidRDefault="00AD7DFD" w:rsidP="002E2BBB">
            <w:r w:rsidRPr="00FB1C01">
              <w:t>6.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36CFE5" w14:textId="77777777" w:rsidR="00AD7DFD" w:rsidRPr="00FB1C01" w:rsidRDefault="00AD7DFD" w:rsidP="002E2BBB">
            <w:r w:rsidRPr="00FB1C01">
              <w:t>Analóg jelzőhurkos központ huroklezárások</w:t>
            </w:r>
            <w:r w:rsidR="00A651B4" w:rsidRPr="00FB1C01">
              <w:t xml:space="preserve"> és kötések</w:t>
            </w:r>
            <w:r w:rsidRPr="00FB1C01">
              <w:t xml:space="preserve"> (EOL, DEOL, MEOL)</w:t>
            </w:r>
          </w:p>
        </w:tc>
      </w:tr>
      <w:tr w:rsidR="002E2BBB" w:rsidRPr="00FB1C01" w14:paraId="63C54E96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CC83C9" w14:textId="77777777" w:rsidR="002E2BBB" w:rsidRPr="00FB1C01" w:rsidRDefault="00AD7DFD" w:rsidP="002E2BBB">
            <w:r w:rsidRPr="00FB1C01">
              <w:t>7.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E8605A" w14:textId="762F1937" w:rsidR="002E2BBB" w:rsidRPr="00FB1C01" w:rsidRDefault="00787CB4" w:rsidP="002E2BBB">
            <w:pPr>
              <w:rPr>
                <w:bCs/>
              </w:rPr>
            </w:pPr>
            <w:r>
              <w:rPr>
                <w:bCs/>
              </w:rPr>
              <w:t xml:space="preserve">Évközi ZH. </w:t>
            </w:r>
            <w:r w:rsidR="002E2BBB" w:rsidRPr="00FB1C01">
              <w:rPr>
                <w:bCs/>
              </w:rPr>
              <w:t>Kezelők</w:t>
            </w:r>
            <w:r w:rsidR="00AD7DFD" w:rsidRPr="00FB1C01">
              <w:rPr>
                <w:bCs/>
              </w:rPr>
              <w:t xml:space="preserve"> és programozó</w:t>
            </w:r>
            <w:r w:rsidR="005A280C">
              <w:rPr>
                <w:bCs/>
              </w:rPr>
              <w:t xml:space="preserve"> </w:t>
            </w:r>
            <w:r w:rsidR="00AD7DFD" w:rsidRPr="00FB1C01">
              <w:rPr>
                <w:bCs/>
              </w:rPr>
              <w:t>felületek</w:t>
            </w:r>
            <w:r w:rsidR="002D318F">
              <w:rPr>
                <w:bCs/>
              </w:rPr>
              <w:t>.</w:t>
            </w:r>
          </w:p>
        </w:tc>
      </w:tr>
      <w:tr w:rsidR="00AD7DFD" w:rsidRPr="00FB1C01" w14:paraId="5D3DE55D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64ADEE" w14:textId="77777777" w:rsidR="00AD7DFD" w:rsidRPr="00FB1C01" w:rsidRDefault="00AD7DFD" w:rsidP="002E2BBB">
            <w:r w:rsidRPr="00FB1C01">
              <w:t>8.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714A57" w14:textId="77777777" w:rsidR="00AD7DFD" w:rsidRPr="00FB1C01" w:rsidRDefault="00A651B4" w:rsidP="002E2BBB">
            <w:pPr>
              <w:rPr>
                <w:bCs/>
              </w:rPr>
            </w:pPr>
            <w:r w:rsidRPr="00FB1C01">
              <w:rPr>
                <w:bCs/>
              </w:rPr>
              <w:t>C</w:t>
            </w:r>
            <w:r w:rsidR="00AD7DFD" w:rsidRPr="00FB1C01">
              <w:rPr>
                <w:bCs/>
              </w:rPr>
              <w:t xml:space="preserve">satornabővítők, </w:t>
            </w:r>
            <w:r w:rsidRPr="00FB1C01">
              <w:rPr>
                <w:bCs/>
              </w:rPr>
              <w:t xml:space="preserve">kommunikátorok, távfelügyeleti eszközök, egyéb </w:t>
            </w:r>
            <w:r w:rsidR="00AD7DFD" w:rsidRPr="00FB1C01">
              <w:rPr>
                <w:bCs/>
              </w:rPr>
              <w:t>átjelzők</w:t>
            </w:r>
            <w:r w:rsidR="002D318F">
              <w:rPr>
                <w:bCs/>
              </w:rPr>
              <w:t>.</w:t>
            </w:r>
          </w:p>
        </w:tc>
      </w:tr>
      <w:tr w:rsidR="002D318F" w:rsidRPr="00FB1C01" w14:paraId="7C969D34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9500FF" w14:textId="77777777" w:rsidR="002D318F" w:rsidRPr="00FB1C01" w:rsidRDefault="002D318F" w:rsidP="002E2BBB">
            <w:r w:rsidRPr="00FB1C01">
              <w:t>9.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53F2CE" w14:textId="77777777" w:rsidR="002D318F" w:rsidRPr="00FB1C01" w:rsidRDefault="00650B53" w:rsidP="002E2BBB">
            <w:pPr>
              <w:rPr>
                <w:bCs/>
              </w:rPr>
            </w:pPr>
            <w:r w:rsidRPr="00FB1C01">
              <w:rPr>
                <w:bCs/>
              </w:rPr>
              <w:t>Rendszertelepítés lépései, adminisztrációk</w:t>
            </w:r>
            <w:r>
              <w:rPr>
                <w:bCs/>
              </w:rPr>
              <w:t xml:space="preserve">. </w:t>
            </w:r>
          </w:p>
        </w:tc>
      </w:tr>
      <w:tr w:rsidR="002E2BBB" w:rsidRPr="00FB1C01" w14:paraId="340C920C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19C1F6" w14:textId="77777777" w:rsidR="002E2BBB" w:rsidRPr="00FB1C01" w:rsidRDefault="002D318F" w:rsidP="002E2BBB">
            <w:r>
              <w:t>10.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32CDC4" w14:textId="77777777" w:rsidR="002E2BBB" w:rsidRPr="00FB1C01" w:rsidRDefault="00650B53" w:rsidP="002E2BBB">
            <w:pPr>
              <w:rPr>
                <w:bCs/>
              </w:rPr>
            </w:pPr>
            <w:r>
              <w:rPr>
                <w:bCs/>
              </w:rPr>
              <w:t>T</w:t>
            </w:r>
            <w:r w:rsidRPr="00FB1C01">
              <w:rPr>
                <w:bCs/>
              </w:rPr>
              <w:t>ávfelügyeleti eszközök, egyéb átjelzők</w:t>
            </w:r>
          </w:p>
        </w:tc>
      </w:tr>
      <w:tr w:rsidR="00AD7DFD" w:rsidRPr="00FB1C01" w14:paraId="084C873D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4BB8E3" w14:textId="77777777" w:rsidR="00AD7DFD" w:rsidRPr="00FB1C01" w:rsidRDefault="00AD7DFD" w:rsidP="002E2BBB">
            <w:r w:rsidRPr="00FB1C01">
              <w:t>1</w:t>
            </w:r>
            <w:r w:rsidR="002D318F">
              <w:t>1.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00D733" w14:textId="77777777" w:rsidR="00AD7DFD" w:rsidRPr="00FB1C01" w:rsidRDefault="00650B53" w:rsidP="002E2BBB">
            <w:pPr>
              <w:rPr>
                <w:bCs/>
              </w:rPr>
            </w:pPr>
            <w:r w:rsidRPr="00FB1C01">
              <w:rPr>
                <w:bCs/>
              </w:rPr>
              <w:t>Digitális központok, vezetéknélküli, hibrid központok</w:t>
            </w:r>
            <w:r>
              <w:rPr>
                <w:bCs/>
              </w:rPr>
              <w:t>.</w:t>
            </w:r>
          </w:p>
        </w:tc>
      </w:tr>
      <w:tr w:rsidR="002E2BBB" w:rsidRPr="00FB1C01" w14:paraId="09D3D972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ECDC1D" w14:textId="77777777" w:rsidR="002E2BBB" w:rsidRPr="00FB1C01" w:rsidRDefault="00AD7DFD" w:rsidP="002E2BBB">
            <w:r w:rsidRPr="00FB1C01">
              <w:t>1</w:t>
            </w:r>
            <w:r w:rsidR="002D318F">
              <w:t>2.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C54423" w14:textId="0A6B6B24" w:rsidR="002E2BBB" w:rsidRPr="00FB1C01" w:rsidRDefault="005A280C" w:rsidP="005A280C">
            <w:pPr>
              <w:rPr>
                <w:bCs/>
              </w:rPr>
            </w:pPr>
            <w:r>
              <w:rPr>
                <w:bCs/>
              </w:rPr>
              <w:t>Egyéb perifériák, kiegészítők</w:t>
            </w:r>
          </w:p>
        </w:tc>
      </w:tr>
      <w:tr w:rsidR="002E2BBB" w:rsidRPr="00FB1C01" w14:paraId="65B57723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499F17" w14:textId="77777777" w:rsidR="002E2BBB" w:rsidRPr="00FB1C01" w:rsidRDefault="00AD7DFD" w:rsidP="002E2BBB">
            <w:r w:rsidRPr="00FB1C01">
              <w:t>1</w:t>
            </w:r>
            <w:r w:rsidR="002D318F">
              <w:t>3.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69036E" w14:textId="77777777" w:rsidR="002E2BBB" w:rsidRPr="00FB1C01" w:rsidRDefault="008210F5" w:rsidP="002E2BBB">
            <w:pPr>
              <w:rPr>
                <w:bCs/>
              </w:rPr>
            </w:pPr>
            <w:r>
              <w:rPr>
                <w:bCs/>
              </w:rPr>
              <w:t>Őrjáratellenőrző rendszerek</w:t>
            </w:r>
          </w:p>
        </w:tc>
      </w:tr>
      <w:tr w:rsidR="002E2BBB" w:rsidRPr="00FB1C01" w14:paraId="1FD2BFAA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A8744B" w14:textId="77777777" w:rsidR="002E2BBB" w:rsidRPr="00FB1C01" w:rsidRDefault="00AD7DFD" w:rsidP="002E2BBB">
            <w:r w:rsidRPr="00FB1C01">
              <w:t>1</w:t>
            </w:r>
            <w:r w:rsidR="002D318F">
              <w:t>4.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8267BE" w14:textId="77777777" w:rsidR="002E2BBB" w:rsidRPr="00FB1C01" w:rsidRDefault="002D318F" w:rsidP="002E2BBB">
            <w:pPr>
              <w:rPr>
                <w:bCs/>
              </w:rPr>
            </w:pPr>
            <w:r w:rsidRPr="00FB1C01">
              <w:rPr>
                <w:noProof/>
              </w:rPr>
              <w:t>Év végi Zh.</w:t>
            </w:r>
          </w:p>
        </w:tc>
      </w:tr>
      <w:tr w:rsidR="00C8664F" w:rsidRPr="00FB1C01" w14:paraId="37F4B5C5" w14:textId="77777777" w:rsidTr="002A30AC">
        <w:trPr>
          <w:cantSplit/>
          <w:trHeight w:val="223"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0F95DA" w14:textId="77777777" w:rsidR="00C8664F" w:rsidRPr="00C8664F" w:rsidRDefault="00C8664F" w:rsidP="00C8664F">
            <w:pPr>
              <w:jc w:val="center"/>
              <w:rPr>
                <w:b/>
                <w:i/>
              </w:rPr>
            </w:pPr>
            <w:r w:rsidRPr="00C8664F">
              <w:rPr>
                <w:b/>
              </w:rPr>
              <w:t xml:space="preserve">Félévközi </w:t>
            </w:r>
            <w:proofErr w:type="gramStart"/>
            <w:r w:rsidRPr="00C8664F">
              <w:rPr>
                <w:b/>
              </w:rPr>
              <w:t xml:space="preserve">számonkérés  </w:t>
            </w:r>
            <w:r w:rsidRPr="00C8664F">
              <w:rPr>
                <w:b/>
                <w:i/>
              </w:rPr>
              <w:t>(</w:t>
            </w:r>
            <w:proofErr w:type="gramEnd"/>
            <w:r w:rsidRPr="00C8664F">
              <w:rPr>
                <w:b/>
                <w:i/>
              </w:rPr>
              <w:t xml:space="preserve">feladat, </w:t>
            </w:r>
            <w:proofErr w:type="spellStart"/>
            <w:r w:rsidRPr="00C8664F">
              <w:rPr>
                <w:b/>
                <w:i/>
              </w:rPr>
              <w:t>zh</w:t>
            </w:r>
            <w:proofErr w:type="spellEnd"/>
            <w:r w:rsidRPr="00C8664F">
              <w:rPr>
                <w:b/>
                <w:i/>
              </w:rPr>
              <w:t xml:space="preserve">. dolgozat, esszé, </w:t>
            </w:r>
            <w:proofErr w:type="gramStart"/>
            <w:r w:rsidRPr="00C8664F">
              <w:rPr>
                <w:b/>
                <w:i/>
              </w:rPr>
              <w:t>prezentáció,</w:t>
            </w:r>
            <w:proofErr w:type="gramEnd"/>
            <w:r w:rsidRPr="00C8664F">
              <w:rPr>
                <w:b/>
                <w:i/>
              </w:rPr>
              <w:t xml:space="preserve"> stb.)</w:t>
            </w:r>
          </w:p>
        </w:tc>
      </w:tr>
      <w:tr w:rsidR="00637F19" w:rsidRPr="00FB1C01" w14:paraId="787B4B3B" w14:textId="77777777" w:rsidTr="002A30AC">
        <w:trPr>
          <w:cantSplit/>
          <w:trHeight w:val="223"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EE1DDC" w14:textId="77777777" w:rsidR="00BE5C93" w:rsidRPr="00527CEF" w:rsidRDefault="00BE5C93" w:rsidP="00C8664F">
            <w:pPr>
              <w:rPr>
                <w:b/>
                <w:i/>
              </w:rPr>
            </w:pPr>
            <w:r w:rsidRPr="00C8664F">
              <w:rPr>
                <w:b/>
              </w:rPr>
              <w:lastRenderedPageBreak/>
              <w:t>Félévközi számonkérés</w:t>
            </w:r>
          </w:p>
          <w:p w14:paraId="66FC4BD9" w14:textId="77777777" w:rsidR="00BE5C93" w:rsidRPr="00527CEF" w:rsidRDefault="00BE5C93" w:rsidP="00BE5C93">
            <w:pPr>
              <w:jc w:val="both"/>
            </w:pPr>
            <w:r w:rsidRPr="00527CEF">
              <w:rPr>
                <w:iCs/>
              </w:rPr>
              <w:t xml:space="preserve">6. </w:t>
            </w:r>
            <w:r>
              <w:rPr>
                <w:iCs/>
              </w:rPr>
              <w:t xml:space="preserve"> </w:t>
            </w:r>
            <w:proofErr w:type="gramStart"/>
            <w:r w:rsidRPr="00527CEF">
              <w:rPr>
                <w:iCs/>
              </w:rPr>
              <w:t xml:space="preserve">hét: </w:t>
            </w:r>
            <w:r w:rsidRPr="00527CEF">
              <w:t xml:space="preserve"> Az</w:t>
            </w:r>
            <w:proofErr w:type="gramEnd"/>
            <w:r w:rsidRPr="00527CEF">
              <w:t xml:space="preserve"> 1.-5. hét tananyagából összeállított ellenőrző kérdések kitöltése</w:t>
            </w:r>
            <w:r>
              <w:t>. Írásbeli, szóbeli vizsga.</w:t>
            </w:r>
          </w:p>
          <w:p w14:paraId="77F6B63F" w14:textId="77777777" w:rsidR="00BE5C93" w:rsidRPr="00527CEF" w:rsidRDefault="00BE5C93" w:rsidP="00BE5C93">
            <w:pPr>
              <w:jc w:val="both"/>
            </w:pPr>
            <w:r w:rsidRPr="00527CEF">
              <w:t xml:space="preserve">14. </w:t>
            </w:r>
            <w:proofErr w:type="gramStart"/>
            <w:r w:rsidRPr="00527CEF">
              <w:t>hét:  Az</w:t>
            </w:r>
            <w:proofErr w:type="gramEnd"/>
            <w:r w:rsidRPr="00527CEF">
              <w:t xml:space="preserve"> 1-13. hét tananyagából összeállított ellenőrző kérdések kitöltése</w:t>
            </w:r>
            <w:r>
              <w:t>. Írásbeli, szóbeli vizsga.</w:t>
            </w:r>
          </w:p>
          <w:p w14:paraId="4EBA76BD" w14:textId="77777777" w:rsidR="00BE5C93" w:rsidRDefault="00BE5C93" w:rsidP="00BE5C93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</w:p>
          <w:p w14:paraId="626A0135" w14:textId="77777777" w:rsidR="00BE5C93" w:rsidRPr="00C8664F" w:rsidRDefault="00BE5C93" w:rsidP="00BE5C93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lang w:val="hu-HU"/>
              </w:rPr>
            </w:pP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Félévközi követelmények (</w:t>
            </w:r>
            <w:proofErr w:type="spellStart"/>
            <w:proofErr w:type="gramStart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HKr</w:t>
            </w:r>
            <w:proofErr w:type="spellEnd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 </w:t>
            </w:r>
            <w:r w:rsidRPr="00C8664F">
              <w:t xml:space="preserve"> </w:t>
            </w: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45.</w:t>
            </w:r>
            <w:proofErr w:type="gramEnd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 </w:t>
            </w:r>
            <w:proofErr w:type="gramStart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§, </w:t>
            </w:r>
            <w:r w:rsidRPr="00C8664F">
              <w:t xml:space="preserve"> </w:t>
            </w: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46.</w:t>
            </w:r>
            <w:proofErr w:type="gramEnd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 §)</w:t>
            </w:r>
          </w:p>
          <w:p w14:paraId="17BD3236" w14:textId="77777777" w:rsidR="00BE5C93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>Foglalkozásokon való részvétel előírásai: Az előadások látogatása kötelező! A laborok látogatása kötelező, a hiányzást pótolni kell.</w:t>
            </w:r>
          </w:p>
          <w:p w14:paraId="503C00EE" w14:textId="77777777" w:rsidR="00BE5C93" w:rsidRPr="00527CEF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28FC96F5" w14:textId="77777777" w:rsidR="00BE5C93" w:rsidRPr="00527CEF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Aláírás megszerzésének feltétele: Az aláírás megadásának egyik feltétele, hogy a hiányzások ne lépjék túl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-ben megadott mértéket és a hallgató az összes laborfoglalkozáson részt vegyen, hiányzás esetén azt pótolja. Amennyiben a hallgató túllépi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>-ben megadott értéket, letiltásra kerül. Az aláírás megadásának további feltétele: Minden elvégzett mérésről mérési jegyzőkönyvet kell készíteni, amelyet az oktatónak láttamozni kell. A jegyzőkönyvek „megfelelt”, vagy „nem felelt meg” minősítést kaphatnak. Minden mérési jegyzőkönyv megfelelt minősítése esetén adható meg az aláírás. A félév során a felkészültség szintje jelenléti zárthelyi dolgozattal</w:t>
            </w:r>
            <w:r>
              <w:rPr>
                <w:rFonts w:ascii="Times New Roman" w:hAnsi="Times New Roman"/>
                <w:szCs w:val="24"/>
                <w:lang w:val="hu-HU"/>
              </w:rPr>
              <w:t>, vagy szóbeli számonkéréssel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 kérhető számon. </w:t>
            </w:r>
          </w:p>
          <w:p w14:paraId="7D380F70" w14:textId="77777777" w:rsidR="00BE5C93" w:rsidRPr="00527CEF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6AB5451B" w14:textId="77777777" w:rsidR="00BE5C93" w:rsidRPr="00C8664F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A pótlás módja (</w:t>
            </w:r>
            <w:proofErr w:type="spellStart"/>
            <w:proofErr w:type="gramStart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HKr</w:t>
            </w:r>
            <w:proofErr w:type="spellEnd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 </w:t>
            </w:r>
            <w:r w:rsidRPr="00C8664F">
              <w:t xml:space="preserve"> </w:t>
            </w: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45.</w:t>
            </w:r>
            <w:proofErr w:type="gramEnd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 </w:t>
            </w:r>
            <w:proofErr w:type="gramStart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§, </w:t>
            </w:r>
            <w:r w:rsidRPr="00C8664F">
              <w:t xml:space="preserve"> </w:t>
            </w: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46.</w:t>
            </w:r>
            <w:proofErr w:type="gramEnd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 §)</w:t>
            </w:r>
          </w:p>
          <w:p w14:paraId="4728FBBE" w14:textId="77777777" w:rsidR="00BE5C93" w:rsidRPr="00527CEF" w:rsidRDefault="00BE5C93" w:rsidP="00BE5C93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szorgalmi időszakban: </w:t>
            </w:r>
          </w:p>
          <w:p w14:paraId="0A4E8730" w14:textId="77777777" w:rsidR="00BE5C93" w:rsidRPr="00527CEF" w:rsidRDefault="00BE5C93" w:rsidP="00BE5C93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 félév során maximum </w:t>
            </w:r>
            <w:r>
              <w:rPr>
                <w:color w:val="auto"/>
              </w:rPr>
              <w:t>egy</w:t>
            </w:r>
            <w:r w:rsidRPr="00527CEF">
              <w:rPr>
                <w:color w:val="auto"/>
              </w:rPr>
              <w:t xml:space="preserve"> mérés</w:t>
            </w:r>
            <w:r>
              <w:rPr>
                <w:color w:val="auto"/>
              </w:rPr>
              <w:t>i alkalomról</w:t>
            </w:r>
            <w:r w:rsidRPr="00527CEF">
              <w:rPr>
                <w:color w:val="auto"/>
              </w:rPr>
              <w:t xml:space="preserve"> való hiányzást, vagy „nem felelt meg” minősítésű jegyzőkönyvet a szorgalmi időszakban pótolni lehet, ennél több hiányosság esetén a hallgató letiltásra kerül. A félév során a felkészültség szintje zárthelyi dolgozattal ellenőrizhető, amelyeket egy alkalommal pótolni lehet. Az aláírás feltétele az összes előírt mérés és az összes zárthelyi „megfelelt” szintű teljesítése. </w:t>
            </w:r>
          </w:p>
          <w:p w14:paraId="01A4E3C7" w14:textId="77777777" w:rsidR="00BE5C93" w:rsidRPr="00527CEF" w:rsidRDefault="00BE5C93" w:rsidP="00BE5C93">
            <w:pPr>
              <w:pStyle w:val="Default"/>
              <w:jc w:val="both"/>
              <w:rPr>
                <w:color w:val="auto"/>
              </w:rPr>
            </w:pPr>
          </w:p>
          <w:p w14:paraId="2DC30AA2" w14:textId="77777777" w:rsidR="00BE5C93" w:rsidRPr="00527CEF" w:rsidRDefault="00BE5C93" w:rsidP="00BE5C93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vizsgaidőszakban: A megtagadott aláírást a vizsgaidőszak első 10 munkanapja során egy alkalommal lehet pótolni az évközi pótlás feltételeinek megfelelően. </w:t>
            </w:r>
          </w:p>
          <w:p w14:paraId="2E7BAB51" w14:textId="77777777" w:rsidR="00BE5C93" w:rsidRPr="00527CEF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Amennyiben az aláírás megszerzése nem sikerült, a hallgató az adott vizsgaidőszakban vizsgára nem bocsátható. </w:t>
            </w:r>
          </w:p>
          <w:p w14:paraId="596805D3" w14:textId="77777777" w:rsidR="00BE5C93" w:rsidRPr="00527CEF" w:rsidRDefault="00BE5C93" w:rsidP="00BE5C93">
            <w:pPr>
              <w:autoSpaceDN w:val="0"/>
              <w:ind w:left="284"/>
              <w:rPr>
                <w:u w:val="single"/>
              </w:rPr>
            </w:pPr>
          </w:p>
          <w:p w14:paraId="06B4451D" w14:textId="77777777" w:rsidR="00BE5C93" w:rsidRPr="00C8664F" w:rsidRDefault="00BE5C93" w:rsidP="00BE5C93">
            <w:pPr>
              <w:autoSpaceDN w:val="0"/>
              <w:rPr>
                <w:b/>
              </w:rPr>
            </w:pPr>
            <w:r w:rsidRPr="00C8664F">
              <w:rPr>
                <w:b/>
              </w:rPr>
              <w:t xml:space="preserve">Vizsgajegy </w:t>
            </w:r>
            <w:r w:rsidR="007675C2" w:rsidRPr="007675C2">
              <w:rPr>
                <w:b/>
              </w:rPr>
              <w:t xml:space="preserve">(évközi jegy) </w:t>
            </w:r>
            <w:r w:rsidRPr="007675C2">
              <w:rPr>
                <w:b/>
              </w:rPr>
              <w:t>megszerzésének</w:t>
            </w:r>
            <w:r w:rsidRPr="00C8664F">
              <w:rPr>
                <w:b/>
              </w:rPr>
              <w:t xml:space="preserve"> módja (</w:t>
            </w:r>
            <w:proofErr w:type="spellStart"/>
            <w:proofErr w:type="gramStart"/>
            <w:r w:rsidRPr="00C8664F">
              <w:rPr>
                <w:b/>
              </w:rPr>
              <w:t>HKr</w:t>
            </w:r>
            <w:proofErr w:type="spellEnd"/>
            <w:r w:rsidRPr="00C8664F">
              <w:rPr>
                <w:b/>
              </w:rPr>
              <w:t xml:space="preserve"> </w:t>
            </w:r>
            <w:r w:rsidRPr="00C8664F">
              <w:t xml:space="preserve"> </w:t>
            </w:r>
            <w:r w:rsidRPr="00C8664F">
              <w:rPr>
                <w:b/>
              </w:rPr>
              <w:t>45.</w:t>
            </w:r>
            <w:proofErr w:type="gramEnd"/>
            <w:r w:rsidRPr="00C8664F">
              <w:rPr>
                <w:b/>
              </w:rPr>
              <w:t xml:space="preserve"> </w:t>
            </w:r>
            <w:proofErr w:type="gramStart"/>
            <w:r w:rsidRPr="00C8664F">
              <w:rPr>
                <w:b/>
              </w:rPr>
              <w:t xml:space="preserve">§, </w:t>
            </w:r>
            <w:r w:rsidRPr="00C8664F">
              <w:t xml:space="preserve"> </w:t>
            </w:r>
            <w:r w:rsidRPr="00C8664F">
              <w:rPr>
                <w:b/>
              </w:rPr>
              <w:t>46.</w:t>
            </w:r>
            <w:proofErr w:type="gramEnd"/>
            <w:r w:rsidRPr="00C8664F">
              <w:rPr>
                <w:b/>
              </w:rPr>
              <w:t xml:space="preserve"> §)</w:t>
            </w:r>
          </w:p>
          <w:p w14:paraId="4CCC100C" w14:textId="77777777" w:rsidR="00BE5C93" w:rsidRPr="00527CEF" w:rsidRDefault="00BE5C93" w:rsidP="00BE5C93">
            <w:pPr>
              <w:autoSpaceDN w:val="0"/>
            </w:pPr>
            <w:r w:rsidRPr="00527CEF">
              <w:t xml:space="preserve">Az év végi </w:t>
            </w:r>
            <w:r>
              <w:t xml:space="preserve">(írásbeli, szóbeli) </w:t>
            </w:r>
            <w:r w:rsidRPr="00527CEF">
              <w:t xml:space="preserve">vizsga a teljes félévi anyagból jelenléti oktatás esetén írásban történik. Nem jelenléti oktatás esetén a </w:t>
            </w:r>
            <w:proofErr w:type="spellStart"/>
            <w:r w:rsidRPr="00527CEF">
              <w:t>Moodle</w:t>
            </w:r>
            <w:proofErr w:type="spellEnd"/>
            <w:r w:rsidRPr="00527CEF">
              <w:t xml:space="preserve"> rendszeren keresztül, online formában </w:t>
            </w:r>
            <w:r>
              <w:t xml:space="preserve">is </w:t>
            </w:r>
            <w:r w:rsidRPr="00527CEF">
              <w:t>történ</w:t>
            </w:r>
            <w:r>
              <w:t>het</w:t>
            </w:r>
            <w:r w:rsidRPr="00527CEF">
              <w:t>. A hallgató csak akkor vizsgázhat, ha a laborméréseket</w:t>
            </w:r>
            <w:r>
              <w:t xml:space="preserve"> és az évközi feladatokat </w:t>
            </w:r>
            <w:r w:rsidRPr="00527CEF">
              <w:t>teljesítette</w:t>
            </w:r>
            <w:r>
              <w:t>.</w:t>
            </w:r>
          </w:p>
          <w:p w14:paraId="4B908422" w14:textId="77777777" w:rsidR="00BE5C93" w:rsidRPr="00527CEF" w:rsidRDefault="00BE5C93" w:rsidP="00BE5C93">
            <w:pPr>
              <w:pStyle w:val="Default"/>
              <w:rPr>
                <w:color w:val="auto"/>
              </w:rPr>
            </w:pPr>
            <w:r w:rsidRPr="00527CEF">
              <w:rPr>
                <w:color w:val="auto"/>
              </w:rPr>
              <w:t xml:space="preserve">A vizsga anyaga az előadáson elhangzott anyag, az előírt jegyzet törzsanyaga, továbbá a méréseken elsajátítandó ismeretek. </w:t>
            </w:r>
          </w:p>
          <w:p w14:paraId="0229FC26" w14:textId="77777777" w:rsidR="00BE5C93" w:rsidRPr="00527CEF" w:rsidRDefault="00BE5C93" w:rsidP="00BE5C93">
            <w:pPr>
              <w:autoSpaceDN w:val="0"/>
            </w:pPr>
          </w:p>
          <w:p w14:paraId="1FBAF195" w14:textId="77777777" w:rsidR="00BE5C93" w:rsidRDefault="00BE5C93" w:rsidP="00BE5C93">
            <w:pPr>
              <w:autoSpaceDN w:val="0"/>
              <w:rPr>
                <w:color w:val="000000"/>
              </w:rPr>
            </w:pPr>
            <w:r w:rsidRPr="00527CEF">
              <w:rPr>
                <w:color w:val="000000"/>
              </w:rPr>
              <w:t>A vizsgán elért %-os teljesítmény függvényében a hallgatók az alábbi táblázat szerint kapják a vizsgajegyet (a százalékos értékeke a pontok kerekítése miatt némi eltérést mutathat)</w:t>
            </w:r>
          </w:p>
          <w:p w14:paraId="61D2A850" w14:textId="77777777" w:rsidR="006261FF" w:rsidRPr="00527CEF" w:rsidRDefault="006261FF" w:rsidP="00BE5C93">
            <w:pPr>
              <w:autoSpaceDN w:val="0"/>
              <w:rPr>
                <w:color w:val="000000"/>
              </w:rPr>
            </w:pPr>
          </w:p>
          <w:tbl>
            <w:tblPr>
              <w:tblpPr w:leftFromText="141" w:rightFromText="141" w:vertAnchor="text" w:horzAnchor="margin" w:tblpXSpec="center" w:tblpY="16"/>
              <w:tblOverlap w:val="never"/>
              <w:tblW w:w="36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31"/>
              <w:gridCol w:w="2355"/>
            </w:tblGrid>
            <w:tr w:rsidR="00BE5C93" w:rsidRPr="00527CEF" w14:paraId="24FB9C64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698FE4F8" w14:textId="77777777" w:rsidR="00BE5C93" w:rsidRPr="00527CEF" w:rsidRDefault="00BE5C93" w:rsidP="00BE5C93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Százalék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504FEB1D" w14:textId="77777777" w:rsidR="00BE5C93" w:rsidRPr="00527CEF" w:rsidRDefault="00BE5C93" w:rsidP="00BE5C93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ZH jegy</w:t>
                  </w:r>
                </w:p>
              </w:tc>
            </w:tr>
            <w:tr w:rsidR="00BE5C93" w:rsidRPr="00527CEF" w14:paraId="4F9C2048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63AB6E89" w14:textId="77777777" w:rsidR="00BE5C93" w:rsidRPr="00527CEF" w:rsidRDefault="00BE5C93" w:rsidP="00BE5C93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90 - 100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2BC5F2D" w14:textId="77777777" w:rsidR="00BE5C93" w:rsidRPr="00527CEF" w:rsidRDefault="00BE5C93" w:rsidP="00BE5C93">
                  <w:pPr>
                    <w:ind w:left="112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jeles (5)</w:t>
                  </w:r>
                </w:p>
              </w:tc>
            </w:tr>
            <w:tr w:rsidR="00BE5C93" w:rsidRPr="00527CEF" w14:paraId="624C9153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338F4951" w14:textId="77777777" w:rsidR="00BE5C93" w:rsidRPr="00527CEF" w:rsidRDefault="00BE5C93" w:rsidP="00BE5C93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77 – 89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AFC7621" w14:textId="77777777" w:rsidR="00BE5C93" w:rsidRPr="00527CEF" w:rsidRDefault="00BE5C93" w:rsidP="00BE5C93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jó (4)</w:t>
                  </w:r>
                </w:p>
              </w:tc>
            </w:tr>
            <w:tr w:rsidR="00BE5C93" w:rsidRPr="00527CEF" w14:paraId="599BBA6F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2E7005FA" w14:textId="77777777" w:rsidR="00BE5C93" w:rsidRPr="00527CEF" w:rsidRDefault="00BE5C93" w:rsidP="00BE5C93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54 – 76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AA22615" w14:textId="77777777" w:rsidR="00BE5C93" w:rsidRPr="00527CEF" w:rsidRDefault="00BE5C93" w:rsidP="00BE5C93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közepes (3)</w:t>
                  </w:r>
                </w:p>
              </w:tc>
            </w:tr>
            <w:tr w:rsidR="00BE5C93" w:rsidRPr="00527CEF" w14:paraId="02EE6B72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64C271D" w14:textId="77777777" w:rsidR="00BE5C93" w:rsidRPr="00527CEF" w:rsidRDefault="00BE5C93" w:rsidP="00BE5C93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50 – 63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728567DD" w14:textId="77777777" w:rsidR="00BE5C93" w:rsidRPr="00527CEF" w:rsidRDefault="00BE5C93" w:rsidP="00BE5C93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elégséges (2)</w:t>
                  </w:r>
                </w:p>
              </w:tc>
            </w:tr>
            <w:tr w:rsidR="00BE5C93" w:rsidRPr="00527CEF" w14:paraId="2049DC85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0F9CA618" w14:textId="77777777" w:rsidR="00BE5C93" w:rsidRPr="00527CEF" w:rsidRDefault="00BE5C93" w:rsidP="00BE5C93">
                  <w:pPr>
                    <w:ind w:left="107"/>
                    <w:jc w:val="center"/>
                    <w:rPr>
                      <w:rFonts w:eastAsia="Calibri"/>
                      <w:color w:val="000000"/>
                      <w:highlight w:val="yellow"/>
                    </w:rPr>
                  </w:pPr>
                  <w:r w:rsidRPr="00527CEF">
                    <w:rPr>
                      <w:color w:val="000000"/>
                    </w:rPr>
                    <w:t>0 - 49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079CAA9C" w14:textId="77777777" w:rsidR="00BE5C93" w:rsidRPr="00527CEF" w:rsidRDefault="00BE5C93" w:rsidP="00BE5C93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elégtelen (1)</w:t>
                  </w:r>
                </w:p>
              </w:tc>
            </w:tr>
          </w:tbl>
          <w:p w14:paraId="4C9D967C" w14:textId="77777777" w:rsidR="00BE5C93" w:rsidRPr="00527CEF" w:rsidRDefault="00BE5C93" w:rsidP="00BE5C93">
            <w:pPr>
              <w:autoSpaceDN w:val="0"/>
              <w:rPr>
                <w:u w:val="single"/>
              </w:rPr>
            </w:pPr>
          </w:p>
          <w:p w14:paraId="54A2E76A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0894BB95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4CECF016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38C3553C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38A99F16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5E48E2FC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2D38CF24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776F59A3" w14:textId="77777777" w:rsidR="00BE5C93" w:rsidRDefault="00BE5C93" w:rsidP="00BE5C93">
            <w:pPr>
              <w:ind w:left="72"/>
              <w:rPr>
                <w:color w:val="000000"/>
              </w:rPr>
            </w:pPr>
            <w:r w:rsidRPr="00527CEF">
              <w:rPr>
                <w:b/>
                <w:color w:val="000000"/>
              </w:rPr>
              <w:t xml:space="preserve">Egyéb: </w:t>
            </w:r>
            <w:r w:rsidRPr="00527CEF">
              <w:rPr>
                <w:color w:val="000000"/>
              </w:rPr>
              <w:t>A zárthelyin semmilyen elektronikus segédeszköz (számológép, mobiltelefon, okosóra stb.) nem használható. Valamint a zárthelyik, tesztek anyaga szerzői jogvédelem alatt állnak. Azok nem másolhatók és nem fényképezhetők le.</w:t>
            </w:r>
          </w:p>
          <w:p w14:paraId="05CEBFF3" w14:textId="77777777" w:rsidR="006261FF" w:rsidRPr="00527CEF" w:rsidRDefault="006261FF" w:rsidP="00BE5C93">
            <w:pPr>
              <w:ind w:left="72"/>
              <w:rPr>
                <w:color w:val="000000"/>
              </w:rPr>
            </w:pPr>
          </w:p>
          <w:p w14:paraId="67A678F5" w14:textId="77777777" w:rsidR="00637F19" w:rsidRPr="009F3D93" w:rsidRDefault="00637F19" w:rsidP="00637F19">
            <w:pPr>
              <w:tabs>
                <w:tab w:val="left" w:pos="587"/>
              </w:tabs>
              <w:rPr>
                <w:b/>
                <w:sz w:val="22"/>
                <w:szCs w:val="22"/>
              </w:rPr>
            </w:pPr>
          </w:p>
        </w:tc>
      </w:tr>
      <w:tr w:rsidR="00637F19" w:rsidRPr="00FB1C01" w14:paraId="4516F25B" w14:textId="77777777" w:rsidTr="002A30AC">
        <w:trPr>
          <w:cantSplit/>
          <w:trHeight w:val="223"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021CC8" w14:textId="77777777" w:rsidR="00637F19" w:rsidRPr="00FB1C01" w:rsidRDefault="00637F19" w:rsidP="00637F19">
            <w:pPr>
              <w:pStyle w:val="Szvegtrzsbehzssal"/>
              <w:ind w:left="0"/>
              <w:jc w:val="center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  <w:proofErr w:type="spellStart"/>
            <w:r w:rsidRPr="00FB1C01">
              <w:rPr>
                <w:b/>
              </w:rPr>
              <w:lastRenderedPageBreak/>
              <w:t>Irodalom</w:t>
            </w:r>
            <w:proofErr w:type="spellEnd"/>
          </w:p>
        </w:tc>
      </w:tr>
      <w:tr w:rsidR="00637F19" w:rsidRPr="00FB1C01" w14:paraId="1FDA72DA" w14:textId="77777777" w:rsidTr="002A30AC">
        <w:trPr>
          <w:cantSplit/>
          <w:trHeight w:val="223"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5C74C3" w14:textId="77777777" w:rsidR="008100A9" w:rsidRDefault="008100A9" w:rsidP="008100A9">
            <w:r>
              <w:t>Kötelező:</w:t>
            </w:r>
          </w:p>
          <w:p w14:paraId="21F81F4E" w14:textId="77777777" w:rsidR="008100A9" w:rsidRDefault="008100A9" w:rsidP="008100A9">
            <w:r>
              <w:t>-Előadás PPT</w:t>
            </w:r>
          </w:p>
          <w:p w14:paraId="46D5AB3B" w14:textId="77777777" w:rsidR="008100A9" w:rsidRDefault="008100A9" w:rsidP="008100A9"/>
          <w:p w14:paraId="0E16E39C" w14:textId="1745E484" w:rsidR="008100A9" w:rsidRDefault="008100A9" w:rsidP="008100A9">
            <w:r>
              <w:t>Ajánlott</w:t>
            </w:r>
            <w:r w:rsidR="009B5329">
              <w:t xml:space="preserve"> alap jegyzetek</w:t>
            </w:r>
            <w:r>
              <w:t>:</w:t>
            </w:r>
          </w:p>
          <w:p w14:paraId="1F267DBD" w14:textId="77777777" w:rsidR="008100A9" w:rsidRDefault="008100A9" w:rsidP="008100A9">
            <w:r>
              <w:t xml:space="preserve">-Lukács György, </w:t>
            </w:r>
            <w:proofErr w:type="spellStart"/>
            <w:r>
              <w:t>Dőring</w:t>
            </w:r>
            <w:proofErr w:type="spellEnd"/>
            <w:r>
              <w:t xml:space="preserve"> András, Hell Péter: Analóg áramkörök és érzékelők II. c. jegyzet</w:t>
            </w:r>
          </w:p>
          <w:p w14:paraId="22B279A1" w14:textId="77777777" w:rsidR="008100A9" w:rsidRDefault="008100A9" w:rsidP="008100A9">
            <w:r>
              <w:t xml:space="preserve">-Lukács György, </w:t>
            </w:r>
            <w:proofErr w:type="spellStart"/>
            <w:r>
              <w:t>Dőring</w:t>
            </w:r>
            <w:proofErr w:type="spellEnd"/>
            <w:r>
              <w:t xml:space="preserve"> András, Hell Péter: vagyonvédelmi rendszerek I. c. jegyzet</w:t>
            </w:r>
          </w:p>
          <w:p w14:paraId="33F0D148" w14:textId="77777777" w:rsidR="008100A9" w:rsidRDefault="008100A9" w:rsidP="008100A9">
            <w:r>
              <w:t>-Tóth Levente: CCTV magyarul</w:t>
            </w:r>
          </w:p>
          <w:p w14:paraId="38998F0C" w14:textId="77777777" w:rsidR="008100A9" w:rsidRDefault="008100A9" w:rsidP="008100A9">
            <w:r>
              <w:t>-Ferenczi: Elektronikus betörésjelző és riasztókészülékek</w:t>
            </w:r>
          </w:p>
          <w:p w14:paraId="76119BAB" w14:textId="77777777" w:rsidR="008100A9" w:rsidRDefault="008100A9" w:rsidP="008100A9">
            <w:r>
              <w:t>-Vasvári: Bankbiztonság</w:t>
            </w:r>
          </w:p>
          <w:p w14:paraId="1C8DE6EF" w14:textId="77777777" w:rsidR="008100A9" w:rsidRDefault="008100A9" w:rsidP="00637F19"/>
          <w:p w14:paraId="0AE12363" w14:textId="77777777" w:rsidR="00637F19" w:rsidRPr="00FB1C01" w:rsidRDefault="00637F19" w:rsidP="00637F19">
            <w:r w:rsidRPr="00FB1C01">
              <w:t>Szakfolyóiratok:</w:t>
            </w:r>
          </w:p>
          <w:p w14:paraId="7A174828" w14:textId="77777777" w:rsidR="00637F19" w:rsidRPr="00FB1C01" w:rsidRDefault="008100A9" w:rsidP="00637F19">
            <w:r>
              <w:t>-</w:t>
            </w:r>
            <w:r w:rsidR="00637F19" w:rsidRPr="00FB1C01">
              <w:t>Biztonságtechnika Magazin</w:t>
            </w:r>
          </w:p>
          <w:p w14:paraId="6A381366" w14:textId="77777777" w:rsidR="00637F19" w:rsidRPr="00FB1C01" w:rsidRDefault="008100A9" w:rsidP="00637F19">
            <w:r>
              <w:t>-</w:t>
            </w:r>
            <w:r w:rsidR="00637F19" w:rsidRPr="00FB1C01">
              <w:t>Detektor Plusz Magazin</w:t>
            </w:r>
          </w:p>
          <w:p w14:paraId="044D2D6A" w14:textId="77777777" w:rsidR="00637F19" w:rsidRPr="00FB1C01" w:rsidRDefault="008100A9" w:rsidP="00637F19">
            <w:r>
              <w:t>-</w:t>
            </w:r>
            <w:r w:rsidR="00637F19" w:rsidRPr="00FB1C01">
              <w:t>Árgus Magazin</w:t>
            </w:r>
          </w:p>
          <w:p w14:paraId="1FD3EA91" w14:textId="77777777" w:rsidR="00637F19" w:rsidRPr="00FB1C01" w:rsidRDefault="00637F19" w:rsidP="00637F19">
            <w:pPr>
              <w:pStyle w:val="Szvegtrzsbehzssal"/>
              <w:ind w:left="0"/>
              <w:jc w:val="center"/>
              <w:rPr>
                <w:b/>
              </w:rPr>
            </w:pPr>
          </w:p>
        </w:tc>
      </w:tr>
    </w:tbl>
    <w:p w14:paraId="1A74D530" w14:textId="77777777" w:rsidR="006216C4" w:rsidRPr="00FB1C01" w:rsidRDefault="006216C4"/>
    <w:p w14:paraId="0F234A90" w14:textId="77777777" w:rsidR="001476C3" w:rsidRPr="00FB1C01" w:rsidRDefault="001476C3" w:rsidP="002D7A3B">
      <w:pPr>
        <w:rPr>
          <w:lang w:val="pt-BR"/>
        </w:rPr>
      </w:pPr>
    </w:p>
    <w:p w14:paraId="57F02BA9" w14:textId="5A7FBB60" w:rsidR="002D7A3B" w:rsidRPr="00FB1C01" w:rsidRDefault="00A214FD" w:rsidP="002D7A3B">
      <w:pPr>
        <w:rPr>
          <w:lang w:val="pt-BR"/>
        </w:rPr>
      </w:pPr>
      <w:r w:rsidRPr="00FB1C01">
        <w:rPr>
          <w:lang w:val="pt-BR"/>
        </w:rPr>
        <w:t>202</w:t>
      </w:r>
      <w:r w:rsidR="00110869">
        <w:rPr>
          <w:lang w:val="pt-BR"/>
        </w:rPr>
        <w:t>3</w:t>
      </w:r>
      <w:r w:rsidR="006B6DD1" w:rsidRPr="00FB1C01">
        <w:rPr>
          <w:lang w:val="pt-BR"/>
        </w:rPr>
        <w:t>.0</w:t>
      </w:r>
      <w:r w:rsidR="009B5329">
        <w:rPr>
          <w:lang w:val="pt-BR"/>
        </w:rPr>
        <w:t>6</w:t>
      </w:r>
      <w:r w:rsidR="006B6DD1" w:rsidRPr="00FB1C01">
        <w:rPr>
          <w:lang w:val="pt-BR"/>
        </w:rPr>
        <w:t>.</w:t>
      </w:r>
      <w:r w:rsidR="009B5329">
        <w:rPr>
          <w:lang w:val="pt-BR"/>
        </w:rPr>
        <w:t>01</w:t>
      </w:r>
      <w:r w:rsidRPr="00FB1C01">
        <w:rPr>
          <w:lang w:val="pt-BR"/>
        </w:rPr>
        <w:t>.</w:t>
      </w:r>
    </w:p>
    <w:p w14:paraId="33C7D8D3" w14:textId="77777777" w:rsidR="002D7A3B" w:rsidRPr="00FB1C01" w:rsidRDefault="002D7A3B" w:rsidP="003D34AD"/>
    <w:sectPr w:rsidR="002D7A3B" w:rsidRPr="00FB1C01" w:rsidSect="00C370F4">
      <w:pgSz w:w="11906" w:h="16838"/>
      <w:pgMar w:top="1134" w:right="709" w:bottom="141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2DFB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5133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019316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9301373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97465132">
    <w:abstractNumId w:val="1"/>
  </w:num>
  <w:num w:numId="4" w16cid:durableId="1440106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0D4F"/>
    <w:rsid w:val="000049FB"/>
    <w:rsid w:val="00055C62"/>
    <w:rsid w:val="000646F9"/>
    <w:rsid w:val="000A05FF"/>
    <w:rsid w:val="000D22CD"/>
    <w:rsid w:val="000E3D53"/>
    <w:rsid w:val="000F42EF"/>
    <w:rsid w:val="001033B0"/>
    <w:rsid w:val="00105997"/>
    <w:rsid w:val="00110869"/>
    <w:rsid w:val="001229BD"/>
    <w:rsid w:val="001476C3"/>
    <w:rsid w:val="00196712"/>
    <w:rsid w:val="0019724C"/>
    <w:rsid w:val="001A1F9B"/>
    <w:rsid w:val="001A616F"/>
    <w:rsid w:val="001A7CC8"/>
    <w:rsid w:val="001B5C3E"/>
    <w:rsid w:val="001B79AD"/>
    <w:rsid w:val="001C2633"/>
    <w:rsid w:val="002102E6"/>
    <w:rsid w:val="002407C3"/>
    <w:rsid w:val="00274167"/>
    <w:rsid w:val="002A30AC"/>
    <w:rsid w:val="002B2220"/>
    <w:rsid w:val="002D318F"/>
    <w:rsid w:val="002D7A3B"/>
    <w:rsid w:val="002E2BBB"/>
    <w:rsid w:val="00311007"/>
    <w:rsid w:val="003635AD"/>
    <w:rsid w:val="0036483D"/>
    <w:rsid w:val="003B077D"/>
    <w:rsid w:val="003D34AD"/>
    <w:rsid w:val="003E0D4F"/>
    <w:rsid w:val="0046545A"/>
    <w:rsid w:val="00473AF1"/>
    <w:rsid w:val="00474224"/>
    <w:rsid w:val="004C1BE9"/>
    <w:rsid w:val="004D426D"/>
    <w:rsid w:val="004F6A51"/>
    <w:rsid w:val="005008D5"/>
    <w:rsid w:val="005148AF"/>
    <w:rsid w:val="005346E2"/>
    <w:rsid w:val="00543958"/>
    <w:rsid w:val="00564061"/>
    <w:rsid w:val="00586A61"/>
    <w:rsid w:val="005A280C"/>
    <w:rsid w:val="005B5DB3"/>
    <w:rsid w:val="005C4352"/>
    <w:rsid w:val="005D4831"/>
    <w:rsid w:val="005E480E"/>
    <w:rsid w:val="00603811"/>
    <w:rsid w:val="00616C1B"/>
    <w:rsid w:val="006216C4"/>
    <w:rsid w:val="006261FF"/>
    <w:rsid w:val="00637F19"/>
    <w:rsid w:val="00643C8D"/>
    <w:rsid w:val="00647F7F"/>
    <w:rsid w:val="00650B53"/>
    <w:rsid w:val="0066004D"/>
    <w:rsid w:val="006A1AD1"/>
    <w:rsid w:val="006B6DD1"/>
    <w:rsid w:val="006F709D"/>
    <w:rsid w:val="00704CA0"/>
    <w:rsid w:val="007068D1"/>
    <w:rsid w:val="00713364"/>
    <w:rsid w:val="00741760"/>
    <w:rsid w:val="0074693F"/>
    <w:rsid w:val="007675C2"/>
    <w:rsid w:val="00787CB4"/>
    <w:rsid w:val="00795F0F"/>
    <w:rsid w:val="00796D09"/>
    <w:rsid w:val="007D2F36"/>
    <w:rsid w:val="007E4727"/>
    <w:rsid w:val="007F2588"/>
    <w:rsid w:val="007F48CF"/>
    <w:rsid w:val="00801B6D"/>
    <w:rsid w:val="008100A9"/>
    <w:rsid w:val="00814A6F"/>
    <w:rsid w:val="008210F5"/>
    <w:rsid w:val="00854AA0"/>
    <w:rsid w:val="00863522"/>
    <w:rsid w:val="00883FFF"/>
    <w:rsid w:val="008B7395"/>
    <w:rsid w:val="008C134A"/>
    <w:rsid w:val="00913954"/>
    <w:rsid w:val="0091786D"/>
    <w:rsid w:val="009449DB"/>
    <w:rsid w:val="00961869"/>
    <w:rsid w:val="00967822"/>
    <w:rsid w:val="009B5329"/>
    <w:rsid w:val="009D5B9E"/>
    <w:rsid w:val="009F3D93"/>
    <w:rsid w:val="00A214FD"/>
    <w:rsid w:val="00A22D25"/>
    <w:rsid w:val="00A651B4"/>
    <w:rsid w:val="00A828AB"/>
    <w:rsid w:val="00AB4B46"/>
    <w:rsid w:val="00AD7DFD"/>
    <w:rsid w:val="00AE7B37"/>
    <w:rsid w:val="00B0370D"/>
    <w:rsid w:val="00B408DE"/>
    <w:rsid w:val="00B40D83"/>
    <w:rsid w:val="00B41018"/>
    <w:rsid w:val="00B45664"/>
    <w:rsid w:val="00B5311F"/>
    <w:rsid w:val="00B9310A"/>
    <w:rsid w:val="00BA2780"/>
    <w:rsid w:val="00BC2DCC"/>
    <w:rsid w:val="00BE44B9"/>
    <w:rsid w:val="00BE4DFF"/>
    <w:rsid w:val="00BE5C93"/>
    <w:rsid w:val="00C0312D"/>
    <w:rsid w:val="00C14C95"/>
    <w:rsid w:val="00C370F4"/>
    <w:rsid w:val="00C8664F"/>
    <w:rsid w:val="00CA10E3"/>
    <w:rsid w:val="00CC0ADB"/>
    <w:rsid w:val="00CC6E0E"/>
    <w:rsid w:val="00CD0DDF"/>
    <w:rsid w:val="00CD38CF"/>
    <w:rsid w:val="00CE519B"/>
    <w:rsid w:val="00D24B33"/>
    <w:rsid w:val="00D57088"/>
    <w:rsid w:val="00D719A7"/>
    <w:rsid w:val="00D77903"/>
    <w:rsid w:val="00D938A7"/>
    <w:rsid w:val="00DB17D5"/>
    <w:rsid w:val="00DB3555"/>
    <w:rsid w:val="00DC120F"/>
    <w:rsid w:val="00DE2FAB"/>
    <w:rsid w:val="00DF32CE"/>
    <w:rsid w:val="00E70E63"/>
    <w:rsid w:val="00E74631"/>
    <w:rsid w:val="00E74896"/>
    <w:rsid w:val="00EB1792"/>
    <w:rsid w:val="00EB2919"/>
    <w:rsid w:val="00EC26DF"/>
    <w:rsid w:val="00F33BED"/>
    <w:rsid w:val="00F52379"/>
    <w:rsid w:val="00F5674C"/>
    <w:rsid w:val="00FB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AB85AC"/>
  <w15:chartTrackingRefBased/>
  <w15:docId w15:val="{A4885DC7-24A6-4278-97C4-27A9F4781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0D4F"/>
    <w:rPr>
      <w:sz w:val="24"/>
      <w:szCs w:val="24"/>
    </w:rPr>
  </w:style>
  <w:style w:type="paragraph" w:styleId="Cmsor1">
    <w:name w:val="heading 1"/>
    <w:basedOn w:val="Norml"/>
    <w:next w:val="Norml"/>
    <w:qFormat/>
    <w:rsid w:val="003E0D4F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3E0D4F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3E0D4F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3E0D4F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link w:val="SzvegtrzsbehzssalChar"/>
    <w:rsid w:val="003E0D4F"/>
    <w:pPr>
      <w:keepNext/>
      <w:keepLines/>
      <w:ind w:left="708"/>
      <w:jc w:val="both"/>
    </w:pPr>
    <w:rPr>
      <w:rFonts w:ascii="TimesCE" w:hAnsi="TimesCE"/>
      <w:szCs w:val="20"/>
      <w:lang w:val="en-GB"/>
    </w:rPr>
  </w:style>
  <w:style w:type="paragraph" w:styleId="Normlbehzs">
    <w:name w:val="Normal Indent"/>
    <w:basedOn w:val="Norml"/>
    <w:rsid w:val="00CC6E0E"/>
    <w:pPr>
      <w:autoSpaceDE w:val="0"/>
      <w:autoSpaceDN w:val="0"/>
      <w:ind w:left="567" w:firstLine="238"/>
    </w:pPr>
    <w:rPr>
      <w:rFonts w:ascii="Garamond" w:hAnsi="Garamond" w:cs="Garamond"/>
      <w:lang w:val="en-GB"/>
    </w:rPr>
  </w:style>
  <w:style w:type="paragraph" w:customStyle="1" w:styleId="Default">
    <w:name w:val="Default"/>
    <w:rsid w:val="0031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BE5C93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700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Gröller György</dc:creator>
  <cp:keywords/>
  <cp:lastModifiedBy>Péter Hell</cp:lastModifiedBy>
  <cp:revision>4</cp:revision>
  <cp:lastPrinted>2018-09-26T20:48:00Z</cp:lastPrinted>
  <dcterms:created xsi:type="dcterms:W3CDTF">2026-06-01T16:47:00Z</dcterms:created>
  <dcterms:modified xsi:type="dcterms:W3CDTF">2026-06-01T16:52:00Z</dcterms:modified>
</cp:coreProperties>
</file>