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46746" w14:textId="77777777" w:rsidR="001010AC" w:rsidRDefault="001010AC" w:rsidP="00BE1370">
      <w:pPr>
        <w:spacing w:before="120" w:after="120"/>
        <w:jc w:val="center"/>
      </w:pPr>
    </w:p>
    <w:p w14:paraId="09CBC25D" w14:textId="55D079AC" w:rsidR="00BE1370" w:rsidRDefault="00BE1370" w:rsidP="00BE1370">
      <w:pPr>
        <w:spacing w:before="120" w:after="120"/>
        <w:jc w:val="center"/>
      </w:pPr>
      <w:r>
        <w:t xml:space="preserve">Záróvizsga TÉTELEK – </w:t>
      </w:r>
      <w:r w:rsidR="00033F21">
        <w:t xml:space="preserve">Foglalkoztatási </w:t>
      </w:r>
      <w:proofErr w:type="spellStart"/>
      <w:r w:rsidR="00033F21">
        <w:t>rehab</w:t>
      </w:r>
      <w:proofErr w:type="spellEnd"/>
    </w:p>
    <w:p w14:paraId="094829B6" w14:textId="77777777" w:rsidR="004252BE" w:rsidRDefault="004252BE" w:rsidP="00BE1370">
      <w:pPr>
        <w:spacing w:before="120" w:after="120"/>
        <w:jc w:val="center"/>
      </w:pPr>
    </w:p>
    <w:p w14:paraId="26F50D5C" w14:textId="0E31D62D" w:rsidR="00033F21" w:rsidRDefault="00033F21" w:rsidP="00033F21">
      <w:pPr>
        <w:spacing w:before="120" w:after="120"/>
        <w:rPr>
          <w:b/>
          <w:bCs/>
        </w:rPr>
      </w:pPr>
      <w:proofErr w:type="spellStart"/>
      <w:r w:rsidRPr="00033F21">
        <w:rPr>
          <w:b/>
          <w:bCs/>
        </w:rPr>
        <w:t>Antropometriai</w:t>
      </w:r>
      <w:proofErr w:type="spellEnd"/>
      <w:r w:rsidRPr="00033F21">
        <w:rPr>
          <w:b/>
          <w:bCs/>
        </w:rPr>
        <w:t xml:space="preserve"> értékelés és tervezés</w:t>
      </w:r>
    </w:p>
    <w:p w14:paraId="3A57AC08" w14:textId="77777777" w:rsidR="00033F21" w:rsidRDefault="00033F21" w:rsidP="00033F21">
      <w:pPr>
        <w:spacing w:before="120" w:after="120"/>
        <w:rPr>
          <w:b/>
          <w:bCs/>
        </w:rPr>
      </w:pPr>
    </w:p>
    <w:p w14:paraId="0016C54F" w14:textId="77777777" w:rsidR="00033F21" w:rsidRPr="00033F21" w:rsidRDefault="00033F21" w:rsidP="00033F21">
      <w:pPr>
        <w:spacing w:before="120" w:after="120"/>
      </w:pPr>
      <w:r w:rsidRPr="00033F21">
        <w:t>1.</w:t>
      </w:r>
      <w:r w:rsidRPr="00033F21">
        <w:tab/>
        <w:t xml:space="preserve">Mutassa be az </w:t>
      </w:r>
      <w:proofErr w:type="spellStart"/>
      <w:r w:rsidRPr="00033F21">
        <w:t>antropometriát</w:t>
      </w:r>
      <w:proofErr w:type="spellEnd"/>
      <w:r w:rsidRPr="00033F21">
        <w:t xml:space="preserve">, mint tudományt, </w:t>
      </w:r>
      <w:proofErr w:type="gramStart"/>
      <w:r w:rsidRPr="00033F21">
        <w:t>azt</w:t>
      </w:r>
      <w:proofErr w:type="gramEnd"/>
      <w:r w:rsidRPr="00033F21">
        <w:t xml:space="preserve"> hogy milyen adatokkal dolgozik, és ezek az adatok milyen forrásból gyűjthetők össze!</w:t>
      </w:r>
    </w:p>
    <w:p w14:paraId="049C1050" w14:textId="77777777" w:rsidR="00033F21" w:rsidRPr="00033F21" w:rsidRDefault="00033F21" w:rsidP="00033F21">
      <w:pPr>
        <w:spacing w:before="120" w:after="120"/>
      </w:pPr>
      <w:r w:rsidRPr="00033F21">
        <w:t>2.</w:t>
      </w:r>
      <w:r w:rsidRPr="00033F21">
        <w:tab/>
        <w:t xml:space="preserve">Jellemezze az emberi különbözőség kategóriáit az </w:t>
      </w:r>
      <w:proofErr w:type="spellStart"/>
      <w:r w:rsidRPr="00033F21">
        <w:t>antropometria</w:t>
      </w:r>
      <w:proofErr w:type="spellEnd"/>
      <w:r w:rsidRPr="00033F21">
        <w:t xml:space="preserve"> szempontjából!</w:t>
      </w:r>
    </w:p>
    <w:p w14:paraId="722A91C5" w14:textId="77777777" w:rsidR="00033F21" w:rsidRPr="00033F21" w:rsidRDefault="00033F21" w:rsidP="00033F21">
      <w:pPr>
        <w:spacing w:before="120" w:after="120"/>
      </w:pPr>
      <w:r w:rsidRPr="00033F21">
        <w:t>3.</w:t>
      </w:r>
      <w:r w:rsidRPr="00033F21">
        <w:tab/>
        <w:t xml:space="preserve">Ismertesse az </w:t>
      </w:r>
      <w:proofErr w:type="spellStart"/>
      <w:r w:rsidRPr="00033F21">
        <w:t>antropometriai</w:t>
      </w:r>
      <w:proofErr w:type="spellEnd"/>
      <w:r w:rsidRPr="00033F21">
        <w:t xml:space="preserve"> adatok általános és statisztikai jellemzőit!</w:t>
      </w:r>
    </w:p>
    <w:p w14:paraId="66272FB7" w14:textId="77777777" w:rsidR="00033F21" w:rsidRPr="00033F21" w:rsidRDefault="00033F21" w:rsidP="00033F21">
      <w:pPr>
        <w:spacing w:before="120" w:after="120"/>
      </w:pPr>
      <w:r w:rsidRPr="00033F21">
        <w:t>4.</w:t>
      </w:r>
      <w:r w:rsidRPr="00033F21">
        <w:tab/>
        <w:t xml:space="preserve">Jellemezze a statikus </w:t>
      </w:r>
      <w:proofErr w:type="spellStart"/>
      <w:r w:rsidRPr="00033F21">
        <w:t>antropometriai</w:t>
      </w:r>
      <w:proofErr w:type="spellEnd"/>
      <w:r w:rsidRPr="00033F21">
        <w:t xml:space="preserve"> adatokat és ismertesse azok csoportjait!</w:t>
      </w:r>
    </w:p>
    <w:p w14:paraId="085E5E91" w14:textId="77777777" w:rsidR="00033F21" w:rsidRPr="00033F21" w:rsidRDefault="00033F21" w:rsidP="00033F21">
      <w:pPr>
        <w:spacing w:before="120" w:after="120"/>
      </w:pPr>
      <w:r w:rsidRPr="00033F21">
        <w:t>5.</w:t>
      </w:r>
      <w:r w:rsidRPr="00033F21">
        <w:tab/>
        <w:t xml:space="preserve">Jellemezze a dinamikus </w:t>
      </w:r>
      <w:proofErr w:type="spellStart"/>
      <w:r w:rsidRPr="00033F21">
        <w:t>antropometriai</w:t>
      </w:r>
      <w:proofErr w:type="spellEnd"/>
      <w:r w:rsidRPr="00033F21">
        <w:t xml:space="preserve"> adatokat és ismertesse azok csoportjait!</w:t>
      </w:r>
    </w:p>
    <w:p w14:paraId="275EA769" w14:textId="77777777" w:rsidR="00033F21" w:rsidRPr="00033F21" w:rsidRDefault="00033F21" w:rsidP="00033F21">
      <w:pPr>
        <w:spacing w:before="120" w:after="120"/>
      </w:pPr>
      <w:r w:rsidRPr="00033F21">
        <w:t>6.</w:t>
      </w:r>
      <w:r w:rsidRPr="00033F21">
        <w:tab/>
        <w:t xml:space="preserve">Mutassa be az </w:t>
      </w:r>
      <w:proofErr w:type="spellStart"/>
      <w:r w:rsidRPr="00033F21">
        <w:t>antropometria</w:t>
      </w:r>
      <w:proofErr w:type="spellEnd"/>
      <w:r w:rsidRPr="00033F21">
        <w:t xml:space="preserve"> alkalmazásának lehetőségeit az ergonómiai elemzés és a tervezés területén!</w:t>
      </w:r>
    </w:p>
    <w:p w14:paraId="75492C9A" w14:textId="77777777" w:rsidR="00033F21" w:rsidRPr="00033F21" w:rsidRDefault="00033F21" w:rsidP="00033F21">
      <w:pPr>
        <w:spacing w:before="120" w:after="120"/>
      </w:pPr>
      <w:r w:rsidRPr="00033F21">
        <w:t>7.</w:t>
      </w:r>
      <w:r w:rsidRPr="00033F21">
        <w:tab/>
        <w:t xml:space="preserve">Jellemezze az </w:t>
      </w:r>
      <w:proofErr w:type="spellStart"/>
      <w:r w:rsidRPr="00033F21">
        <w:t>antropometriai</w:t>
      </w:r>
      <w:proofErr w:type="spellEnd"/>
      <w:r w:rsidRPr="00033F21">
        <w:t xml:space="preserve"> méréseket, </w:t>
      </w:r>
      <w:proofErr w:type="spellStart"/>
      <w:r w:rsidRPr="00033F21">
        <w:t>méretkategóriánként</w:t>
      </w:r>
      <w:proofErr w:type="spellEnd"/>
      <w:r w:rsidRPr="00033F21">
        <w:t xml:space="preserve"> és ismertesse a statikus adatok mérőeszközeit!</w:t>
      </w:r>
    </w:p>
    <w:p w14:paraId="1340F866" w14:textId="77777777" w:rsidR="00033F21" w:rsidRPr="00033F21" w:rsidRDefault="00033F21" w:rsidP="00033F21">
      <w:pPr>
        <w:spacing w:before="120" w:after="120"/>
      </w:pPr>
      <w:r w:rsidRPr="00033F21">
        <w:t>8.</w:t>
      </w:r>
      <w:r w:rsidRPr="00033F21">
        <w:tab/>
        <w:t>Ismertesse a testhelyzetek elemzésének szerepét a tervezés/értékelés folyamatában, és mutassa be az alapszituációkat!</w:t>
      </w:r>
    </w:p>
    <w:p w14:paraId="3E861CA0" w14:textId="77777777" w:rsidR="00033F21" w:rsidRPr="00033F21" w:rsidRDefault="00033F21" w:rsidP="00033F21">
      <w:pPr>
        <w:spacing w:before="120" w:after="120"/>
      </w:pPr>
      <w:r w:rsidRPr="00033F21">
        <w:t>9.</w:t>
      </w:r>
      <w:r w:rsidRPr="00033F21">
        <w:tab/>
        <w:t xml:space="preserve">Ismertesse és jellemezze az emberi erő- és </w:t>
      </w:r>
      <w:proofErr w:type="spellStart"/>
      <w:r w:rsidRPr="00033F21">
        <w:t>nyomatékkifejtést</w:t>
      </w:r>
      <w:proofErr w:type="spellEnd"/>
      <w:r w:rsidRPr="00033F21">
        <w:t xml:space="preserve"> befolyásoló tényezőket!</w:t>
      </w:r>
    </w:p>
    <w:p w14:paraId="3A04E91D" w14:textId="77777777" w:rsidR="00033F21" w:rsidRPr="00033F21" w:rsidRDefault="00033F21" w:rsidP="00033F21">
      <w:pPr>
        <w:spacing w:before="120" w:after="120"/>
      </w:pPr>
      <w:r w:rsidRPr="00033F21">
        <w:t>10.</w:t>
      </w:r>
      <w:r w:rsidRPr="00033F21">
        <w:tab/>
        <w:t>Ismertesse az emberi erőkifejtés változásait a személyi változók és a tevékenység időtartama szempontjából!</w:t>
      </w:r>
    </w:p>
    <w:p w14:paraId="061DF0CC" w14:textId="696FBFD8" w:rsidR="00033F21" w:rsidRPr="00033F21" w:rsidRDefault="00033F21" w:rsidP="00033F21">
      <w:pPr>
        <w:spacing w:before="120" w:after="120"/>
      </w:pPr>
      <w:r w:rsidRPr="00033F21">
        <w:t>11.</w:t>
      </w:r>
      <w:r w:rsidRPr="00033F21">
        <w:tab/>
        <w:t xml:space="preserve">Ismertesse és jellemezze az </w:t>
      </w:r>
      <w:proofErr w:type="spellStart"/>
      <w:r w:rsidRPr="00033F21">
        <w:t>antropometriai</w:t>
      </w:r>
      <w:proofErr w:type="spellEnd"/>
      <w:r w:rsidRPr="00033F21">
        <w:t xml:space="preserve"> illesztés folyamatát és egy példán keresztül mutassa be az alkalmazását!</w:t>
      </w:r>
    </w:p>
    <w:p w14:paraId="5D1B750D" w14:textId="77777777" w:rsidR="00033F21" w:rsidRDefault="00033F21" w:rsidP="00033F21">
      <w:pPr>
        <w:spacing w:before="120" w:after="120"/>
        <w:rPr>
          <w:b/>
          <w:bCs/>
        </w:rPr>
      </w:pPr>
    </w:p>
    <w:p w14:paraId="528EA1C7" w14:textId="2DE39E37" w:rsidR="00033F21" w:rsidRDefault="00033F21" w:rsidP="00033F21">
      <w:pPr>
        <w:spacing w:before="120" w:after="120"/>
        <w:rPr>
          <w:b/>
          <w:bCs/>
        </w:rPr>
      </w:pPr>
      <w:r w:rsidRPr="00033F21">
        <w:rPr>
          <w:b/>
          <w:bCs/>
        </w:rPr>
        <w:t>Rehabilitációs támogató technológiák</w:t>
      </w:r>
    </w:p>
    <w:p w14:paraId="04BA1FB6" w14:textId="77777777" w:rsidR="00033F21" w:rsidRDefault="00033F21" w:rsidP="00033F21">
      <w:pPr>
        <w:spacing w:before="120" w:after="120"/>
        <w:rPr>
          <w:b/>
          <w:bCs/>
        </w:rPr>
      </w:pPr>
    </w:p>
    <w:p w14:paraId="2772E276" w14:textId="77777777" w:rsidR="00033F21" w:rsidRPr="00033F21" w:rsidRDefault="00033F21" w:rsidP="00033F21">
      <w:pPr>
        <w:spacing w:before="120" w:after="120"/>
      </w:pPr>
      <w:r w:rsidRPr="00033F21">
        <w:t>1.</w:t>
      </w:r>
      <w:r w:rsidRPr="00033F21">
        <w:tab/>
        <w:t>Mutassa be az ergonómia és más területek szakembereinek (orvosok, foglalkozásügyi szakemberek, gyógytornászok stb.) kapcsolatának szerepét a rehabilitáció során! Ismertesse az ergonómiai ismeretek alkalmazási lehetőségeit ezen szakterületeken!</w:t>
      </w:r>
    </w:p>
    <w:p w14:paraId="7D66A28E" w14:textId="77777777" w:rsidR="00033F21" w:rsidRPr="00033F21" w:rsidRDefault="00033F21" w:rsidP="00033F21">
      <w:pPr>
        <w:spacing w:before="120" w:after="120"/>
      </w:pPr>
      <w:r w:rsidRPr="00033F21">
        <w:t>2.</w:t>
      </w:r>
      <w:r w:rsidRPr="00033F21">
        <w:tab/>
        <w:t>Mutassa be az FNO fogalmi rendszerét, szemléletét! Térjen ki az alábbi fogalmak értelmezésére: funkcióképesség, korlátozottság, akadályozottság, tevékenység és részvétel.</w:t>
      </w:r>
    </w:p>
    <w:p w14:paraId="65770BAF" w14:textId="77777777" w:rsidR="00033F21" w:rsidRPr="00033F21" w:rsidRDefault="00033F21" w:rsidP="00033F21">
      <w:pPr>
        <w:spacing w:before="120" w:after="120"/>
      </w:pPr>
      <w:r w:rsidRPr="00033F21">
        <w:t>3.</w:t>
      </w:r>
      <w:r w:rsidRPr="00033F21">
        <w:tab/>
        <w:t xml:space="preserve">Ismertesse a támogató termékek és technológiák osztályait az FNO-ban! Térjen ki a tevékenységet és részvételt támogató megoldások osztályozására, valamint ismertesse a környezeti tényezőket befolyásoló megoldások csoportjait! </w:t>
      </w:r>
    </w:p>
    <w:p w14:paraId="23081A35" w14:textId="77777777" w:rsidR="00033F21" w:rsidRPr="00033F21" w:rsidRDefault="00033F21" w:rsidP="00033F21">
      <w:pPr>
        <w:spacing w:before="120" w:after="120"/>
      </w:pPr>
      <w:r w:rsidRPr="00033F21">
        <w:t>4.</w:t>
      </w:r>
      <w:r w:rsidRPr="00033F21">
        <w:tab/>
        <w:t>Ismertesse a támogató termékek és technológiák tervezési elveit! Mutassa be a segédeszközökkel és a támogató termékekkel szembeni legfőbb kritériumokat! Milyen veszélyeket rejthet a segédeszközök és támogató termékek használata a függőség szempontjából?</w:t>
      </w:r>
    </w:p>
    <w:p w14:paraId="08E230BC" w14:textId="77777777" w:rsidR="00033F21" w:rsidRPr="00033F21" w:rsidRDefault="00033F21" w:rsidP="00033F21">
      <w:pPr>
        <w:spacing w:before="120" w:after="120"/>
      </w:pPr>
      <w:r w:rsidRPr="00033F21">
        <w:t>5.</w:t>
      </w:r>
      <w:r w:rsidRPr="00033F21">
        <w:tab/>
        <w:t xml:space="preserve">Mutassa be segédeszközök és a támogató termékek az osztályozási rendszereit (ISO, FNO rendszerekben), az osztályozás célját és az osztályozási rendszer felhasználási lehetőségeit!  </w:t>
      </w:r>
    </w:p>
    <w:p w14:paraId="687448BA" w14:textId="77777777" w:rsidR="00033F21" w:rsidRPr="00033F21" w:rsidRDefault="00033F21" w:rsidP="00033F21">
      <w:pPr>
        <w:spacing w:before="120" w:after="120"/>
      </w:pPr>
      <w:r w:rsidRPr="00033F21">
        <w:t>6.</w:t>
      </w:r>
      <w:r w:rsidRPr="00033F21">
        <w:tab/>
        <w:t xml:space="preserve">Mutasson be a tanulás és ismeretalkalmazás területén alkalmazott támogató eszközöket és technológiákat! Térjen ki a fiatalkor és az időskor speciális kérdéseire, valamint az egyes fogyatékossági csoportok esetében a jellemző igényekre! </w:t>
      </w:r>
    </w:p>
    <w:p w14:paraId="5016FCC2" w14:textId="77777777" w:rsidR="00033F21" w:rsidRPr="00033F21" w:rsidRDefault="00033F21" w:rsidP="00033F21">
      <w:pPr>
        <w:spacing w:before="120" w:after="120"/>
      </w:pPr>
      <w:r w:rsidRPr="00033F21">
        <w:t>7.</w:t>
      </w:r>
      <w:r w:rsidRPr="00033F21">
        <w:tab/>
        <w:t xml:space="preserve">Mutasson be az otthoni és munkahelyi feladatvégzés területén alkalmazott támogató termékeket és technológiákat! Ismertesse a megváltozott munkaképességű személyek és az egyes </w:t>
      </w:r>
      <w:r w:rsidRPr="00033F21">
        <w:lastRenderedPageBreak/>
        <w:t>fogyatékossági csoportok esetében a jellemző igényeket és megoldási javaslatokat!</w:t>
      </w:r>
    </w:p>
    <w:p w14:paraId="1CEB7B9D" w14:textId="77777777" w:rsidR="00033F21" w:rsidRPr="00033F21" w:rsidRDefault="00033F21" w:rsidP="00033F21">
      <w:pPr>
        <w:spacing w:before="120" w:after="120"/>
      </w:pPr>
      <w:r w:rsidRPr="00033F21">
        <w:t>8.</w:t>
      </w:r>
      <w:r w:rsidRPr="00033F21">
        <w:tab/>
        <w:t>Mutasson be a kommunikáció területén alkalmazott támogató termékeket és technológiákat! Ismertesse a látás- és hallássérült személyek számára, valamint a mozgássérült, értelmi fogyatékos és idős személyek számára a kommunikációt segítő támogató megoldásokat!</w:t>
      </w:r>
    </w:p>
    <w:p w14:paraId="10F20769" w14:textId="77777777" w:rsidR="00033F21" w:rsidRPr="00033F21" w:rsidRDefault="00033F21" w:rsidP="00033F21">
      <w:pPr>
        <w:spacing w:before="120" w:after="120"/>
      </w:pPr>
      <w:r w:rsidRPr="00033F21">
        <w:t>9.</w:t>
      </w:r>
      <w:r w:rsidRPr="00033F21">
        <w:tab/>
        <w:t>Ismertesse a számítógép használatot megkönnyítő támogató technológiákat és eszközöket! Mutasson be számítógép használatot megkönnyítő megoldásokat látás- és hallássérült, valamint mozgássérült, értelmi fogyatékos és idős személyek számára!</w:t>
      </w:r>
    </w:p>
    <w:p w14:paraId="301304A9" w14:textId="77777777" w:rsidR="00033F21" w:rsidRPr="00033F21" w:rsidRDefault="00033F21" w:rsidP="00033F21">
      <w:pPr>
        <w:spacing w:before="120" w:after="120"/>
      </w:pPr>
      <w:r w:rsidRPr="00033F21">
        <w:t>10.</w:t>
      </w:r>
      <w:r w:rsidRPr="00033F21">
        <w:tab/>
        <w:t>Mutasson be a helyváltoztatás és testhelyzet-változtatás területén alkalmazott támogató termékeket és technológiákat! Mutasson be helyváltoztatást segítő megoldásokat látássérült, mozgássérült és idős emberek számára!</w:t>
      </w:r>
    </w:p>
    <w:p w14:paraId="64A6A61A" w14:textId="77777777" w:rsidR="00033F21" w:rsidRPr="00033F21" w:rsidRDefault="00033F21" w:rsidP="00033F21">
      <w:pPr>
        <w:spacing w:before="120" w:after="120"/>
      </w:pPr>
      <w:r w:rsidRPr="00033F21">
        <w:t>11.</w:t>
      </w:r>
      <w:r w:rsidRPr="00033F21">
        <w:tab/>
        <w:t>Ismertessen az önellátás területén alkalmazott támogató termékeket és technológiákat! Egy átlagos hétköznapot (annak minden tevékenységével) elképzelve ismertesse az egyes fogyatékossági csoportok esetében jellemző igényeket és megoldási javaslatokat!</w:t>
      </w:r>
    </w:p>
    <w:p w14:paraId="683F240F" w14:textId="77777777" w:rsidR="00033F21" w:rsidRPr="00033F21" w:rsidRDefault="00033F21" w:rsidP="00033F21">
      <w:pPr>
        <w:spacing w:before="120" w:after="120"/>
      </w:pPr>
      <w:r w:rsidRPr="00033F21">
        <w:t>12.</w:t>
      </w:r>
      <w:r w:rsidRPr="00033F21">
        <w:tab/>
        <w:t>Mutasson be az otthoni élet tevékenységeit támogató megoldásokat, technológiákat! Térjen ki az egyedül élők és a családban vagy intézményi körülmények között élő személyek esetében jellemző igényekre és megoldási javaslatokra!</w:t>
      </w:r>
    </w:p>
    <w:p w14:paraId="595753E0" w14:textId="77777777" w:rsidR="00033F21" w:rsidRPr="00033F21" w:rsidRDefault="00033F21" w:rsidP="00033F21">
      <w:pPr>
        <w:spacing w:before="120" w:after="120"/>
      </w:pPr>
      <w:r w:rsidRPr="00033F21">
        <w:t>13.</w:t>
      </w:r>
      <w:r w:rsidRPr="00033F21">
        <w:tab/>
        <w:t>Mutassa be az egyes fogyatékossági csoportokon belüli, illetve az ép és fogyatékos személy közötti kommunikáció módjait, fajtáit! Ismertesse a személyközi interakciók támogató technológiáit látássérült, hallássérült, mozgássérült és értelmi fogyatékos emberek számára!</w:t>
      </w:r>
    </w:p>
    <w:p w14:paraId="06399EF5" w14:textId="77777777" w:rsidR="00033F21" w:rsidRPr="00033F21" w:rsidRDefault="00033F21" w:rsidP="00033F21">
      <w:pPr>
        <w:spacing w:before="120" w:after="120"/>
      </w:pPr>
      <w:r w:rsidRPr="00033F21">
        <w:t>14.</w:t>
      </w:r>
      <w:r w:rsidRPr="00033F21">
        <w:tab/>
        <w:t>Mutassa be az oktatás, munkavégzés és ügyintézés területén az egyes fogyatékossági csoportokba tartozó személyek számára segítséget nyújtó támogató technológiákat! Térjen ki a látássérült, hallássérült, mozgássérült és idős emberek, valamint értelmi fogyatékos személyek számára alkalmas megoldásokra!</w:t>
      </w:r>
    </w:p>
    <w:p w14:paraId="6B93C3AA" w14:textId="77777777" w:rsidR="00033F21" w:rsidRPr="00033F21" w:rsidRDefault="00033F21" w:rsidP="00033F21">
      <w:pPr>
        <w:spacing w:before="120" w:after="120"/>
      </w:pPr>
      <w:r w:rsidRPr="00033F21">
        <w:t>15.</w:t>
      </w:r>
      <w:r w:rsidRPr="00033F21">
        <w:tab/>
        <w:t>Mutassa be a közösségi, társadalmi és magánélet lehetséges támogató technológiáit! Térjen ki a látássérült, hallássérült, mozgássérült és idős emberek, valamint értelmi fogyatékos személyek számára alkalmas megoldásokra!</w:t>
      </w:r>
    </w:p>
    <w:p w14:paraId="1EC64679" w14:textId="77777777" w:rsidR="00033F21" w:rsidRPr="00033F21" w:rsidRDefault="00033F21" w:rsidP="00033F21">
      <w:pPr>
        <w:spacing w:before="120" w:after="120"/>
      </w:pPr>
      <w:r w:rsidRPr="00033F21">
        <w:t>16.</w:t>
      </w:r>
      <w:r w:rsidRPr="00033F21">
        <w:tab/>
        <w:t>Mutasson be a közterületeken és középületekben alkalmazható támogató termékeket és technológiákat! Térjen ki a látássérült, hallássérült, mozgássérült és idős emberek, valamint értelmi fogyatékos személyek számára alkalmas megoldásokra!</w:t>
      </w:r>
    </w:p>
    <w:p w14:paraId="378A5138" w14:textId="77777777" w:rsidR="00033F21" w:rsidRPr="00033F21" w:rsidRDefault="00033F21" w:rsidP="00033F21">
      <w:pPr>
        <w:spacing w:before="120" w:after="120"/>
      </w:pPr>
      <w:r w:rsidRPr="00033F21">
        <w:t>17.</w:t>
      </w:r>
      <w:r w:rsidRPr="00033F21">
        <w:tab/>
        <w:t>Mutasson be olyan támogató megoldásokat, amelyekben az emberi attitűdök formálására virtuális valóságok alkalmazása lehetséges! Mely területeken és milyen módon válik ez a módszer a rehabilitációs folyamat támogató eszközévé? Mondjon példákat!</w:t>
      </w:r>
    </w:p>
    <w:p w14:paraId="505AB333" w14:textId="77777777" w:rsidR="00033F21" w:rsidRPr="00033F21" w:rsidRDefault="00033F21" w:rsidP="00033F21">
      <w:pPr>
        <w:spacing w:before="120" w:after="120"/>
      </w:pPr>
      <w:r w:rsidRPr="00033F21">
        <w:t>18.</w:t>
      </w:r>
      <w:r w:rsidRPr="00033F21">
        <w:tab/>
        <w:t>Mutassa be az állatok szerepét a rehabilitációban! Mely területeken és milyen egyéb eszközök használata mellett kapcsolódnak be az állatok a rehabilitációba? Mondjon példákat a segítő állatok magyarországi alkalmazása kapcsán!</w:t>
      </w:r>
    </w:p>
    <w:p w14:paraId="42998DE9" w14:textId="77777777" w:rsidR="00033F21" w:rsidRPr="00033F21" w:rsidRDefault="00033F21" w:rsidP="00033F21">
      <w:pPr>
        <w:spacing w:before="120" w:after="120"/>
      </w:pPr>
      <w:r w:rsidRPr="00033F21">
        <w:t>19.</w:t>
      </w:r>
      <w:r w:rsidRPr="00033F21">
        <w:tab/>
        <w:t>Ismertesse a szolgáltatások, rendszerek és szabályozások akadálymentesítési szempontjait! Mutassa be az internet alapú szolgáltatások akadálymentesítési megoldásait a látás-, hallás- és mozgássérült, idős és értelmi fogyatékos személyek, valamint a technológiailag megkülönböztetett felhasználók igényei szerint!</w:t>
      </w:r>
    </w:p>
    <w:p w14:paraId="288A5A8C" w14:textId="17E5EA14" w:rsidR="00033F21" w:rsidRPr="00033F21" w:rsidRDefault="00033F21" w:rsidP="00033F21">
      <w:pPr>
        <w:spacing w:before="120" w:after="120"/>
      </w:pPr>
      <w:r w:rsidRPr="00033F21">
        <w:t>20.</w:t>
      </w:r>
      <w:r w:rsidRPr="00033F21">
        <w:tab/>
        <w:t>Ismertesse a szolgáltatások, rendszerek és szabályozások akadálymentesítési szempontjait! Mutassa be az utazás és más közösségi szolgáltatásokat támogató felhasználói felületek akadálymentesítési megoldásait a látás-, hallás- és mozgássérült, idős és értelmi fogyatékos személyek, valamint a technológiailag megkülönböztetett felhasználók igényei szerint!</w:t>
      </w:r>
    </w:p>
    <w:sectPr w:rsidR="00033F21" w:rsidRPr="00033F21">
      <w:headerReference w:type="even" r:id="rId7"/>
      <w:headerReference w:type="default" r:id="rId8"/>
      <w:headerReference w:type="first" r:id="rId9"/>
      <w:type w:val="continuous"/>
      <w:pgSz w:w="11910" w:h="16840"/>
      <w:pgMar w:top="70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77947" w14:textId="77777777" w:rsidR="0064793C" w:rsidRDefault="0064793C" w:rsidP="00E95B7A">
      <w:r>
        <w:separator/>
      </w:r>
    </w:p>
  </w:endnote>
  <w:endnote w:type="continuationSeparator" w:id="0">
    <w:p w14:paraId="33B04EAE" w14:textId="77777777" w:rsidR="0064793C" w:rsidRDefault="0064793C" w:rsidP="00E95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6F655" w14:textId="77777777" w:rsidR="0064793C" w:rsidRDefault="0064793C" w:rsidP="00E95B7A">
      <w:r>
        <w:separator/>
      </w:r>
    </w:p>
  </w:footnote>
  <w:footnote w:type="continuationSeparator" w:id="0">
    <w:p w14:paraId="5A7F65DB" w14:textId="77777777" w:rsidR="0064793C" w:rsidRDefault="0064793C" w:rsidP="00E95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0EB8B" w14:textId="129B9866" w:rsidR="00E95B7A" w:rsidRDefault="00BE1370">
    <w:pPr>
      <w:pStyle w:val="lfej"/>
    </w:pPr>
    <w:r>
      <w:rPr>
        <w:noProof/>
      </w:rPr>
      <w:drawing>
        <wp:anchor distT="0" distB="0" distL="114300" distR="114300" simplePos="0" relativeHeight="251655680" behindDoc="1" locked="0" layoutInCell="0" allowOverlap="1" wp14:anchorId="2B4CA8C7" wp14:editId="31833BD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235700" cy="8820785"/>
          <wp:effectExtent l="0" t="0" r="0" b="0"/>
          <wp:wrapNone/>
          <wp:docPr id="1536867695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700" cy="8820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E84AB" w14:textId="4A2B208C" w:rsidR="00991CBE" w:rsidRDefault="007435C8" w:rsidP="00991CBE">
    <w:pPr>
      <w:rPr>
        <w:color w:val="152950"/>
        <w:w w:val="110"/>
      </w:rPr>
    </w:pPr>
    <w:r>
      <w:rPr>
        <w:noProof/>
      </w:rPr>
      <w:drawing>
        <wp:anchor distT="0" distB="0" distL="114300" distR="114300" simplePos="0" relativeHeight="251658752" behindDoc="0" locked="0" layoutInCell="1" allowOverlap="1" wp14:anchorId="6AFFA014" wp14:editId="738C731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587600" cy="939600"/>
          <wp:effectExtent l="0" t="0" r="0" b="0"/>
          <wp:wrapSquare wrapText="bothSides"/>
          <wp:docPr id="1904379365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E_logo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7600" cy="93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91CBE" w:rsidRPr="00991CBE">
      <w:rPr>
        <w:color w:val="152950"/>
        <w:w w:val="110"/>
      </w:rPr>
      <w:t xml:space="preserve"> </w:t>
    </w:r>
    <w:r w:rsidR="00991CBE">
      <w:rPr>
        <w:color w:val="152950"/>
        <w:w w:val="110"/>
      </w:rPr>
      <w:tab/>
    </w:r>
  </w:p>
  <w:p w14:paraId="32FF6723" w14:textId="77777777" w:rsidR="00991CBE" w:rsidRDefault="00991CBE" w:rsidP="00991CBE">
    <w:pPr>
      <w:rPr>
        <w:color w:val="152950"/>
        <w:w w:val="110"/>
      </w:rPr>
    </w:pPr>
  </w:p>
  <w:p w14:paraId="0E73C2D4" w14:textId="77777777" w:rsidR="00991CBE" w:rsidRDefault="00991CBE" w:rsidP="00991CBE">
    <w:pPr>
      <w:rPr>
        <w:color w:val="152950"/>
        <w:w w:val="110"/>
      </w:rPr>
    </w:pPr>
  </w:p>
  <w:p w14:paraId="258426D1" w14:textId="0B246643" w:rsidR="00991CBE" w:rsidRPr="00991CBE" w:rsidRDefault="00991CBE" w:rsidP="00991CBE">
    <w:pPr>
      <w:jc w:val="right"/>
      <w:rPr>
        <w:color w:val="152950"/>
        <w:sz w:val="20"/>
        <w:szCs w:val="20"/>
      </w:rPr>
    </w:pPr>
    <w:r w:rsidRPr="00991CBE">
      <w:rPr>
        <w:color w:val="152950"/>
        <w:w w:val="110"/>
        <w:sz w:val="20"/>
        <w:szCs w:val="20"/>
      </w:rPr>
      <w:t>Bánki Donát Gépész és Biztonságtechnikai Mérnöki Kar</w:t>
    </w:r>
  </w:p>
  <w:p w14:paraId="3B5E3706" w14:textId="59D1E6E2" w:rsidR="002C4E45" w:rsidRDefault="007435C8">
    <w:pPr>
      <w:pStyle w:val="lfej"/>
    </w:pPr>
    <w:r>
      <w:rPr>
        <w:rFonts w:ascii="Times New Roman"/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72503CF" wp14:editId="1210198F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2146300" cy="1098550"/>
              <wp:effectExtent l="0" t="0" r="0" b="0"/>
              <wp:wrapNone/>
              <wp:docPr id="70" name="Text Box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46300" cy="1098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2E600E8" w14:textId="77777777" w:rsidR="007435C8" w:rsidRDefault="007435C8" w:rsidP="007435C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2503CF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0;margin-top:0;width:169pt;height:86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" filled="f" stroked="f" strokeweight=".5pt">
              <v:textbox>
                <w:txbxContent>
                  <w:p w14:paraId="32E600E8" w14:textId="77777777" w:rsidR="007435C8" w:rsidRDefault="007435C8" w:rsidP="007435C8"/>
                </w:txbxContent>
              </v:textbox>
            </v:shape>
          </w:pict>
        </mc:Fallback>
      </mc:AlternateContent>
    </w:r>
  </w:p>
  <w:p w14:paraId="2871BA1F" w14:textId="77777777" w:rsidR="002C4E45" w:rsidRDefault="002C4E45">
    <w:pPr>
      <w:pStyle w:val="lfej"/>
    </w:pPr>
  </w:p>
  <w:p w14:paraId="2DFE020B" w14:textId="7D4210ED" w:rsidR="00E95B7A" w:rsidRDefault="00BE1370">
    <w:pPr>
      <w:pStyle w:val="lfej"/>
    </w:pPr>
    <w:r>
      <w:rPr>
        <w:noProof/>
      </w:rPr>
      <w:drawing>
        <wp:anchor distT="0" distB="0" distL="114300" distR="114300" simplePos="0" relativeHeight="251656704" behindDoc="1" locked="0" layoutInCell="0" allowOverlap="1" wp14:anchorId="0EB13202" wp14:editId="69FF2BD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235700" cy="8820785"/>
          <wp:effectExtent l="0" t="0" r="0" b="0"/>
          <wp:wrapNone/>
          <wp:docPr id="561300360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700" cy="88207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8A1C1" w14:textId="77777777" w:rsidR="00E95B7A" w:rsidRDefault="00000000">
    <w:pPr>
      <w:pStyle w:val="lfej"/>
    </w:pPr>
    <w:r>
      <w:rPr>
        <w:noProof/>
      </w:rPr>
      <w:pict w14:anchorId="16E7F8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/Users/matyasmisetics/Documents/CLIENTS/OE/LEVELPAPIR/PDF proba/kulon/OE_levelpapír_hatter_ok.png" style="position:absolute;margin-left:0;margin-top:0;width:491pt;height:694.5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E_levelpapír_hatter_ok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E7B54"/>
    <w:multiLevelType w:val="hybridMultilevel"/>
    <w:tmpl w:val="1D36276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1F67EC"/>
    <w:multiLevelType w:val="hybridMultilevel"/>
    <w:tmpl w:val="1D36276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4E3511"/>
    <w:multiLevelType w:val="hybridMultilevel"/>
    <w:tmpl w:val="1D36276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651304"/>
    <w:multiLevelType w:val="hybridMultilevel"/>
    <w:tmpl w:val="50A63FD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4092507">
    <w:abstractNumId w:val="0"/>
  </w:num>
  <w:num w:numId="2" w16cid:durableId="936400333">
    <w:abstractNumId w:val="2"/>
  </w:num>
  <w:num w:numId="3" w16cid:durableId="216624515">
    <w:abstractNumId w:val="1"/>
  </w:num>
  <w:num w:numId="4" w16cid:durableId="3167373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999"/>
    <w:rsid w:val="00005462"/>
    <w:rsid w:val="000256B8"/>
    <w:rsid w:val="00033F21"/>
    <w:rsid w:val="001010AC"/>
    <w:rsid w:val="00116095"/>
    <w:rsid w:val="002337D1"/>
    <w:rsid w:val="00267A3F"/>
    <w:rsid w:val="002C4E45"/>
    <w:rsid w:val="00344709"/>
    <w:rsid w:val="00345426"/>
    <w:rsid w:val="003E77D0"/>
    <w:rsid w:val="004252BE"/>
    <w:rsid w:val="00453B48"/>
    <w:rsid w:val="004F3CFE"/>
    <w:rsid w:val="005D0C48"/>
    <w:rsid w:val="0064793C"/>
    <w:rsid w:val="00691500"/>
    <w:rsid w:val="006D778D"/>
    <w:rsid w:val="007435C8"/>
    <w:rsid w:val="00757128"/>
    <w:rsid w:val="007575BE"/>
    <w:rsid w:val="00783AED"/>
    <w:rsid w:val="00796999"/>
    <w:rsid w:val="00810CDE"/>
    <w:rsid w:val="008A32FC"/>
    <w:rsid w:val="00910BE2"/>
    <w:rsid w:val="00967384"/>
    <w:rsid w:val="00991CBE"/>
    <w:rsid w:val="00B01516"/>
    <w:rsid w:val="00B63401"/>
    <w:rsid w:val="00BB2B96"/>
    <w:rsid w:val="00BB4CED"/>
    <w:rsid w:val="00BE1370"/>
    <w:rsid w:val="00C51A42"/>
    <w:rsid w:val="00C9150A"/>
    <w:rsid w:val="00E95B7A"/>
    <w:rsid w:val="00ED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110A93"/>
  <w15:docId w15:val="{C9079ACB-F57E-894F-B94F-BDDD8A5D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Arial" w:eastAsia="Arial" w:hAnsi="Arial" w:cs="Arial"/>
      <w:lang w:val="hu-HU" w:eastAsia="hu-HU" w:bidi="hu-HU"/>
    </w:rPr>
  </w:style>
  <w:style w:type="paragraph" w:styleId="Cmsor1">
    <w:name w:val="heading 1"/>
    <w:basedOn w:val="Norml"/>
    <w:uiPriority w:val="9"/>
    <w:qFormat/>
    <w:pPr>
      <w:ind w:left="113"/>
      <w:jc w:val="both"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uiPriority w:val="1"/>
    <w:qFormat/>
  </w:style>
  <w:style w:type="paragraph" w:styleId="Listaszerbekezds">
    <w:name w:val="List Paragraph"/>
    <w:basedOn w:val="Norml"/>
    <w:uiPriority w:val="34"/>
    <w:qFormat/>
  </w:style>
  <w:style w:type="paragraph" w:customStyle="1" w:styleId="TableParagraph">
    <w:name w:val="Table Paragraph"/>
    <w:basedOn w:val="Norml"/>
    <w:uiPriority w:val="1"/>
    <w:qFormat/>
    <w:pPr>
      <w:spacing w:before="7" w:line="153" w:lineRule="exact"/>
      <w:ind w:left="50"/>
    </w:pPr>
  </w:style>
  <w:style w:type="paragraph" w:styleId="lfej">
    <w:name w:val="header"/>
    <w:basedOn w:val="Norml"/>
    <w:link w:val="lfej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llb">
    <w:name w:val="footer"/>
    <w:basedOn w:val="Norml"/>
    <w:link w:val="llbChar"/>
    <w:uiPriority w:val="99"/>
    <w:unhideWhenUsed/>
    <w:rsid w:val="00E95B7A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E95B7A"/>
    <w:rPr>
      <w:rFonts w:ascii="Arial" w:eastAsia="Arial" w:hAnsi="Arial" w:cs="Arial"/>
      <w:lang w:val="hu-HU" w:eastAsia="hu-HU" w:bidi="hu-HU"/>
    </w:rPr>
  </w:style>
  <w:style w:type="paragraph" w:styleId="Vltozat">
    <w:name w:val="Revision"/>
    <w:hidden/>
    <w:uiPriority w:val="99"/>
    <w:semiHidden/>
    <w:rsid w:val="00267A3F"/>
    <w:pPr>
      <w:widowControl/>
      <w:autoSpaceDE/>
      <w:autoSpaceDN/>
    </w:pPr>
    <w:rPr>
      <w:rFonts w:ascii="Arial" w:eastAsia="Arial" w:hAnsi="Arial" w:cs="Arial"/>
      <w:lang w:val="hu-HU"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834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2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790</Words>
  <Characters>5456</Characters>
  <Application>Microsoft Office Word</Application>
  <DocSecurity>0</DocSecurity>
  <Lines>45</Lines>
  <Paragraphs>12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Farkas Gabi</dc:creator>
  <cp:lastModifiedBy>Hasilló György</cp:lastModifiedBy>
  <cp:revision>2</cp:revision>
  <dcterms:created xsi:type="dcterms:W3CDTF">2026-05-07T08:26:00Z</dcterms:created>
  <dcterms:modified xsi:type="dcterms:W3CDTF">2026-05-07T08:26:00Z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2019-06-24T00:00:00Z</vt:filetime>
  </property>
</Properties>
</file>