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E90B" w14:textId="77777777" w:rsidR="00593F76" w:rsidRDefault="00593F76" w:rsidP="00593F76">
      <w:pPr>
        <w:spacing w:line="0" w:lineRule="atLeast"/>
        <w:ind w:left="1440" w:right="-556" w:firstLine="720"/>
        <w:jc w:val="right"/>
        <w:outlineLvl w:val="0"/>
        <w:rPr>
          <w:rFonts w:ascii="Arial Narrow" w:eastAsia="Arial Narrow" w:hAnsi="Arial Narrow"/>
          <w:b/>
          <w:i/>
        </w:rPr>
      </w:pPr>
      <w:bookmarkStart w:id="0" w:name="_Toc1407398"/>
      <w:r>
        <w:rPr>
          <w:rFonts w:ascii="Arial Narrow" w:eastAsia="Arial Narrow" w:hAnsi="Arial Narrow"/>
          <w:b/>
          <w:i/>
        </w:rPr>
        <w:t>IX./2. sz. melléklet</w:t>
      </w:r>
      <w:r>
        <w:rPr>
          <w:rStyle w:val="Lbjegyzet-hivatkozs"/>
          <w:rFonts w:ascii="Arial Narrow" w:eastAsia="Arial Narrow" w:hAnsi="Arial Narrow"/>
          <w:b/>
          <w:i/>
        </w:rPr>
        <w:footnoteReference w:id="1"/>
      </w:r>
      <w:bookmarkEnd w:id="0"/>
    </w:p>
    <w:p w14:paraId="25D831A6" w14:textId="77777777" w:rsidR="00593F76" w:rsidRDefault="00593F76" w:rsidP="00593F76">
      <w:pPr>
        <w:spacing w:line="0" w:lineRule="atLeast"/>
        <w:ind w:left="1440" w:right="-555" w:firstLine="720"/>
        <w:rPr>
          <w:rFonts w:ascii="Times New Roman" w:hAnsi="Times New Roman"/>
          <w:b/>
          <w:sz w:val="28"/>
          <w:szCs w:val="28"/>
          <w:lang w:val="en-GB"/>
        </w:rPr>
      </w:pPr>
      <w:r w:rsidRPr="00682848">
        <w:rPr>
          <w:rFonts w:ascii="Lucida Sans Unicode" w:hAnsi="Lucida Sans Unicode" w:cs="Lucida Sans Unicode"/>
          <w:noProof/>
          <w:sz w:val="18"/>
          <w:szCs w:val="18"/>
        </w:rPr>
        <w:drawing>
          <wp:anchor distT="0" distB="0" distL="114300" distR="114300" simplePos="0" relativeHeight="251659264" behindDoc="1" locked="0" layoutInCell="1" allowOverlap="1" wp14:anchorId="3645948E" wp14:editId="2660D039">
            <wp:simplePos x="0" y="0"/>
            <wp:positionH relativeFrom="column">
              <wp:posOffset>1380490</wp:posOffset>
            </wp:positionH>
            <wp:positionV relativeFrom="paragraph">
              <wp:posOffset>52705</wp:posOffset>
            </wp:positionV>
            <wp:extent cx="4000500" cy="7800975"/>
            <wp:effectExtent l="0" t="0" r="0" b="0"/>
            <wp:wrapNone/>
            <wp:docPr id="250" name="Kép 1" descr="C:\Users\pc\Desktop\cim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pc\Desktop\cimer3.jpg"/>
                    <pic:cNvPicPr>
                      <a:picLocks noChangeAspect="1" noChangeArrowheads="1"/>
                    </pic:cNvPicPr>
                  </pic:nvPicPr>
                  <pic:blipFill>
                    <a:blip r:embed="rId6">
                      <a:lum bright="44000" contrast="-60000"/>
                      <a:extLst>
                        <a:ext uri="{28A0092B-C50C-407E-A947-70E740481C1C}">
                          <a14:useLocalDpi xmlns:a14="http://schemas.microsoft.com/office/drawing/2010/main" val="0"/>
                        </a:ext>
                      </a:extLst>
                    </a:blip>
                    <a:srcRect/>
                    <a:stretch>
                      <a:fillRect/>
                    </a:stretch>
                  </pic:blipFill>
                  <pic:spPr bwMode="auto">
                    <a:xfrm>
                      <a:off x="0" y="0"/>
                      <a:ext cx="4000500" cy="780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93B">
        <w:rPr>
          <w:rFonts w:ascii="Times New Roman" w:hAnsi="Times New Roman"/>
          <w:b/>
          <w:sz w:val="28"/>
          <w:szCs w:val="28"/>
          <w:lang w:val="en-GB"/>
        </w:rPr>
        <w:t>REGISTRATION SHEET (ENROLMENT)</w:t>
      </w:r>
    </w:p>
    <w:p w14:paraId="71F58172" w14:textId="77777777" w:rsidR="00593F76" w:rsidRPr="009A1A22" w:rsidRDefault="00593F76" w:rsidP="00593F76">
      <w:pPr>
        <w:ind w:right="-142"/>
        <w:jc w:val="right"/>
        <w:rPr>
          <w:b/>
          <w:lang w:val="en-US"/>
        </w:rPr>
      </w:pPr>
      <w:r w:rsidRPr="00807287">
        <w:rPr>
          <w:b/>
          <w:lang w:val="en-US"/>
        </w:rPr>
        <w:t>All fields are required to be filled!</w:t>
      </w:r>
    </w:p>
    <w:tbl>
      <w:tblPr>
        <w:tblW w:w="10456" w:type="dxa"/>
        <w:tblInd w:w="-6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4"/>
        <w:gridCol w:w="5812"/>
      </w:tblGrid>
      <w:tr w:rsidR="00593F76" w:rsidRPr="0043206F" w14:paraId="066AB7BC" w14:textId="77777777" w:rsidTr="008806D4">
        <w:tc>
          <w:tcPr>
            <w:tcW w:w="4644" w:type="dxa"/>
            <w:shd w:val="clear" w:color="auto" w:fill="auto"/>
          </w:tcPr>
          <w:p w14:paraId="7273F1F0" w14:textId="77777777" w:rsidR="00593F76" w:rsidRPr="002E193E" w:rsidRDefault="00593F76" w:rsidP="008806D4">
            <w:pPr>
              <w:spacing w:before="60" w:after="60"/>
              <w:rPr>
                <w:rFonts w:ascii="Times New Roman" w:hAnsi="Times New Roman"/>
                <w:lang w:val="en-US"/>
              </w:rPr>
            </w:pPr>
            <w:r w:rsidRPr="002E193E">
              <w:rPr>
                <w:rFonts w:ascii="Times New Roman" w:hAnsi="Times New Roman"/>
                <w:lang w:val="en-US"/>
              </w:rPr>
              <w:t>Surname/Family name (as in passport):</w:t>
            </w:r>
          </w:p>
        </w:tc>
        <w:tc>
          <w:tcPr>
            <w:tcW w:w="5812" w:type="dxa"/>
            <w:shd w:val="clear" w:color="auto" w:fill="auto"/>
          </w:tcPr>
          <w:p w14:paraId="65158A62" w14:textId="77777777" w:rsidR="00593F76" w:rsidRPr="002E193E" w:rsidRDefault="00593F76" w:rsidP="008806D4">
            <w:pPr>
              <w:spacing w:before="60" w:after="60"/>
              <w:rPr>
                <w:rFonts w:ascii="Times New Roman" w:hAnsi="Times New Roman"/>
                <w:b/>
                <w:lang w:val="en-US"/>
              </w:rPr>
            </w:pPr>
          </w:p>
        </w:tc>
      </w:tr>
      <w:tr w:rsidR="00593F76" w:rsidRPr="0043206F" w14:paraId="03393E11" w14:textId="77777777" w:rsidTr="008806D4">
        <w:tc>
          <w:tcPr>
            <w:tcW w:w="4644" w:type="dxa"/>
            <w:shd w:val="clear" w:color="auto" w:fill="auto"/>
          </w:tcPr>
          <w:p w14:paraId="47174A83" w14:textId="77777777" w:rsidR="00593F76" w:rsidRPr="002E193E" w:rsidRDefault="00593F76" w:rsidP="008806D4">
            <w:pPr>
              <w:spacing w:before="60" w:after="60"/>
              <w:rPr>
                <w:rFonts w:ascii="Times New Roman" w:hAnsi="Times New Roman"/>
                <w:lang w:val="en-US"/>
              </w:rPr>
            </w:pPr>
            <w:r w:rsidRPr="002E193E">
              <w:rPr>
                <w:rFonts w:ascii="Times New Roman" w:hAnsi="Times New Roman"/>
                <w:lang w:val="en-US"/>
              </w:rPr>
              <w:t>First/Given name (as in passport):</w:t>
            </w:r>
          </w:p>
        </w:tc>
        <w:tc>
          <w:tcPr>
            <w:tcW w:w="5812" w:type="dxa"/>
            <w:shd w:val="clear" w:color="auto" w:fill="auto"/>
          </w:tcPr>
          <w:p w14:paraId="63926BAA" w14:textId="77777777" w:rsidR="00593F76" w:rsidRPr="002E193E" w:rsidRDefault="00593F76" w:rsidP="008806D4">
            <w:pPr>
              <w:spacing w:before="60" w:after="60"/>
              <w:rPr>
                <w:rFonts w:ascii="Times New Roman" w:hAnsi="Times New Roman"/>
                <w:b/>
                <w:lang w:val="en-US"/>
              </w:rPr>
            </w:pPr>
          </w:p>
        </w:tc>
      </w:tr>
      <w:tr w:rsidR="00593F76" w:rsidRPr="0043206F" w14:paraId="3D548547" w14:textId="77777777" w:rsidTr="008806D4">
        <w:tc>
          <w:tcPr>
            <w:tcW w:w="10456" w:type="dxa"/>
            <w:gridSpan w:val="2"/>
            <w:shd w:val="clear" w:color="auto" w:fill="auto"/>
          </w:tcPr>
          <w:p w14:paraId="460EB578" w14:textId="77777777" w:rsidR="00593F76" w:rsidRPr="002E193E" w:rsidRDefault="00593F76" w:rsidP="008806D4">
            <w:pPr>
              <w:spacing w:before="60" w:after="60"/>
              <w:rPr>
                <w:rFonts w:ascii="Times New Roman" w:hAnsi="Times New Roman"/>
                <w:lang w:val="en-US"/>
              </w:rPr>
            </w:pPr>
            <w:r w:rsidRPr="002E193E">
              <w:rPr>
                <w:rFonts w:ascii="Times New Roman" w:hAnsi="Times New Roman"/>
                <w:lang w:val="en-US"/>
              </w:rPr>
              <w:t>Gender:</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male</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female</w:t>
            </w:r>
          </w:p>
        </w:tc>
      </w:tr>
      <w:tr w:rsidR="00593F76" w:rsidRPr="0043206F" w14:paraId="1B0521D8" w14:textId="77777777" w:rsidTr="008806D4">
        <w:tc>
          <w:tcPr>
            <w:tcW w:w="4644" w:type="dxa"/>
            <w:shd w:val="clear" w:color="auto" w:fill="auto"/>
          </w:tcPr>
          <w:p w14:paraId="6E89C69D"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GB"/>
              </w:rPr>
              <w:t>Date of birth (dd/mm/</w:t>
            </w:r>
            <w:proofErr w:type="spellStart"/>
            <w:r w:rsidRPr="00381536">
              <w:rPr>
                <w:rFonts w:ascii="Times New Roman" w:hAnsi="Times New Roman"/>
                <w:lang w:val="en-GB"/>
              </w:rPr>
              <w:t>yyyy</w:t>
            </w:r>
            <w:proofErr w:type="spellEnd"/>
            <w:r w:rsidRPr="00381536">
              <w:rPr>
                <w:rFonts w:ascii="Times New Roman" w:hAnsi="Times New Roman"/>
                <w:lang w:val="en-GB"/>
              </w:rPr>
              <w:t>):</w:t>
            </w:r>
          </w:p>
        </w:tc>
        <w:tc>
          <w:tcPr>
            <w:tcW w:w="5812" w:type="dxa"/>
            <w:shd w:val="clear" w:color="auto" w:fill="auto"/>
          </w:tcPr>
          <w:p w14:paraId="36955C5D" w14:textId="77777777" w:rsidR="00593F76" w:rsidRPr="00381536" w:rsidRDefault="00593F76" w:rsidP="008806D4">
            <w:pPr>
              <w:spacing w:before="60" w:after="60"/>
              <w:rPr>
                <w:rFonts w:ascii="Times New Roman" w:hAnsi="Times New Roman"/>
                <w:lang w:val="en-US"/>
              </w:rPr>
            </w:pPr>
          </w:p>
        </w:tc>
      </w:tr>
      <w:tr w:rsidR="00593F76" w:rsidRPr="0043206F" w14:paraId="3B599232" w14:textId="77777777" w:rsidTr="008806D4">
        <w:tc>
          <w:tcPr>
            <w:tcW w:w="4644" w:type="dxa"/>
            <w:shd w:val="clear" w:color="auto" w:fill="auto"/>
          </w:tcPr>
          <w:p w14:paraId="2EF02EF1"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GB"/>
              </w:rPr>
              <w:t>Place of birth (with country):</w:t>
            </w:r>
          </w:p>
        </w:tc>
        <w:tc>
          <w:tcPr>
            <w:tcW w:w="5812" w:type="dxa"/>
            <w:shd w:val="clear" w:color="auto" w:fill="auto"/>
          </w:tcPr>
          <w:p w14:paraId="4F45945D" w14:textId="77777777" w:rsidR="00593F76" w:rsidRPr="00381536" w:rsidRDefault="00593F76" w:rsidP="008806D4">
            <w:pPr>
              <w:spacing w:before="60" w:after="60"/>
              <w:rPr>
                <w:rFonts w:ascii="Times New Roman" w:hAnsi="Times New Roman"/>
                <w:lang w:val="en-US"/>
              </w:rPr>
            </w:pPr>
          </w:p>
        </w:tc>
      </w:tr>
      <w:tr w:rsidR="00593F76" w:rsidRPr="0043206F" w14:paraId="79A11C3E" w14:textId="77777777" w:rsidTr="008806D4">
        <w:tc>
          <w:tcPr>
            <w:tcW w:w="4644" w:type="dxa"/>
            <w:shd w:val="clear" w:color="auto" w:fill="auto"/>
          </w:tcPr>
          <w:p w14:paraId="764A5CE8" w14:textId="77777777" w:rsidR="00593F76" w:rsidRPr="002E193E" w:rsidRDefault="00593F76" w:rsidP="008806D4">
            <w:pPr>
              <w:spacing w:before="60" w:after="60"/>
              <w:rPr>
                <w:rFonts w:ascii="Times New Roman" w:hAnsi="Times New Roman"/>
                <w:lang w:val="en-US"/>
              </w:rPr>
            </w:pPr>
            <w:r w:rsidRPr="002E193E">
              <w:rPr>
                <w:rFonts w:ascii="Times New Roman" w:hAnsi="Times New Roman"/>
                <w:lang w:val="en-GB"/>
              </w:rPr>
              <w:t>Mother’s family and given name (</w:t>
            </w:r>
            <w:r w:rsidRPr="002E193E">
              <w:rPr>
                <w:rFonts w:ascii="Times New Roman" w:hAnsi="Times New Roman"/>
                <w:u w:val="single"/>
                <w:lang w:val="en-GB"/>
              </w:rPr>
              <w:t>at her birth as in passport!)</w:t>
            </w:r>
            <w:r w:rsidRPr="002E193E">
              <w:rPr>
                <w:rFonts w:ascii="Times New Roman" w:hAnsi="Times New Roman"/>
                <w:lang w:val="en-GB"/>
              </w:rPr>
              <w:t>:</w:t>
            </w:r>
          </w:p>
        </w:tc>
        <w:tc>
          <w:tcPr>
            <w:tcW w:w="5812" w:type="dxa"/>
            <w:shd w:val="clear" w:color="auto" w:fill="auto"/>
          </w:tcPr>
          <w:p w14:paraId="1DDB1AD5" w14:textId="77777777" w:rsidR="00593F76" w:rsidRPr="00381536" w:rsidRDefault="00593F76" w:rsidP="008806D4">
            <w:pPr>
              <w:spacing w:before="60" w:after="60"/>
              <w:rPr>
                <w:rFonts w:ascii="Times New Roman" w:hAnsi="Times New Roman"/>
                <w:lang w:val="en-US"/>
              </w:rPr>
            </w:pPr>
          </w:p>
        </w:tc>
      </w:tr>
      <w:tr w:rsidR="00593F76" w:rsidRPr="0043206F" w14:paraId="29540671" w14:textId="77777777" w:rsidTr="008806D4">
        <w:tc>
          <w:tcPr>
            <w:tcW w:w="4644" w:type="dxa"/>
            <w:shd w:val="clear" w:color="auto" w:fill="auto"/>
          </w:tcPr>
          <w:p w14:paraId="34C55F93" w14:textId="77777777" w:rsidR="00593F76" w:rsidRPr="002E193E" w:rsidRDefault="00593F76" w:rsidP="008806D4">
            <w:pPr>
              <w:spacing w:before="60" w:after="60"/>
              <w:rPr>
                <w:rFonts w:ascii="Times New Roman" w:hAnsi="Times New Roman"/>
                <w:lang w:val="en-US"/>
              </w:rPr>
            </w:pPr>
            <w:r w:rsidRPr="002E193E">
              <w:rPr>
                <w:rFonts w:ascii="Times New Roman" w:hAnsi="Times New Roman"/>
                <w:lang w:val="en-GB"/>
              </w:rPr>
              <w:t>Citizenship:</w:t>
            </w:r>
          </w:p>
        </w:tc>
        <w:tc>
          <w:tcPr>
            <w:tcW w:w="5812" w:type="dxa"/>
            <w:shd w:val="clear" w:color="auto" w:fill="auto"/>
          </w:tcPr>
          <w:p w14:paraId="12F0575B" w14:textId="77777777" w:rsidR="00593F76" w:rsidRPr="00381536" w:rsidRDefault="00593F76" w:rsidP="008806D4">
            <w:pPr>
              <w:spacing w:before="60" w:after="60"/>
              <w:rPr>
                <w:rFonts w:ascii="Times New Roman" w:hAnsi="Times New Roman"/>
                <w:lang w:val="en-US"/>
              </w:rPr>
            </w:pPr>
          </w:p>
        </w:tc>
      </w:tr>
      <w:tr w:rsidR="00593F76" w:rsidRPr="0043206F" w14:paraId="519A63D9" w14:textId="77777777" w:rsidTr="008806D4">
        <w:tc>
          <w:tcPr>
            <w:tcW w:w="4644" w:type="dxa"/>
            <w:shd w:val="clear" w:color="auto" w:fill="auto"/>
          </w:tcPr>
          <w:p w14:paraId="1787E25D" w14:textId="77777777" w:rsidR="00593F76" w:rsidRPr="002E193E" w:rsidRDefault="00593F76" w:rsidP="008806D4">
            <w:pPr>
              <w:spacing w:before="60" w:after="60"/>
              <w:rPr>
                <w:rFonts w:ascii="Times New Roman" w:hAnsi="Times New Roman"/>
                <w:lang w:val="en-GB"/>
              </w:rPr>
            </w:pPr>
            <w:r w:rsidRPr="002E193E">
              <w:rPr>
                <w:rFonts w:ascii="Times New Roman" w:hAnsi="Times New Roman"/>
                <w:lang w:val="en-GB"/>
              </w:rPr>
              <w:t>Permanent address (with postal code):</w:t>
            </w:r>
          </w:p>
        </w:tc>
        <w:tc>
          <w:tcPr>
            <w:tcW w:w="5812" w:type="dxa"/>
            <w:shd w:val="clear" w:color="auto" w:fill="auto"/>
          </w:tcPr>
          <w:p w14:paraId="5303BDEF" w14:textId="77777777" w:rsidR="00593F76" w:rsidRPr="00381536" w:rsidRDefault="00593F76" w:rsidP="008806D4">
            <w:pPr>
              <w:spacing w:before="60" w:after="60"/>
              <w:rPr>
                <w:rFonts w:ascii="Times New Roman" w:hAnsi="Times New Roman"/>
                <w:lang w:val="en-US"/>
              </w:rPr>
            </w:pPr>
          </w:p>
        </w:tc>
      </w:tr>
      <w:tr w:rsidR="00593F76" w:rsidRPr="0043206F" w14:paraId="350F59B8" w14:textId="77777777" w:rsidTr="008806D4">
        <w:tc>
          <w:tcPr>
            <w:tcW w:w="4644" w:type="dxa"/>
            <w:shd w:val="clear" w:color="auto" w:fill="auto"/>
          </w:tcPr>
          <w:p w14:paraId="2AF5567F" w14:textId="77777777" w:rsidR="00593F76" w:rsidRPr="002E193E" w:rsidRDefault="00593F76" w:rsidP="008806D4">
            <w:pPr>
              <w:spacing w:before="60" w:after="60"/>
              <w:rPr>
                <w:rFonts w:ascii="Times New Roman" w:hAnsi="Times New Roman"/>
                <w:lang w:val="en-GB"/>
              </w:rPr>
            </w:pPr>
            <w:r w:rsidRPr="002E193E">
              <w:rPr>
                <w:rFonts w:ascii="Times New Roman" w:hAnsi="Times New Roman"/>
                <w:lang w:val="en-GB"/>
              </w:rPr>
              <w:t>Address in Hungary (postal code, city, street):</w:t>
            </w:r>
          </w:p>
        </w:tc>
        <w:tc>
          <w:tcPr>
            <w:tcW w:w="5812" w:type="dxa"/>
            <w:shd w:val="clear" w:color="auto" w:fill="auto"/>
          </w:tcPr>
          <w:p w14:paraId="210417BC" w14:textId="77777777" w:rsidR="00593F76" w:rsidRPr="00381536" w:rsidRDefault="00593F76" w:rsidP="008806D4">
            <w:pPr>
              <w:spacing w:before="60" w:after="60"/>
              <w:rPr>
                <w:rFonts w:ascii="Times New Roman" w:hAnsi="Times New Roman"/>
                <w:lang w:val="en-US"/>
              </w:rPr>
            </w:pPr>
          </w:p>
        </w:tc>
      </w:tr>
      <w:tr w:rsidR="00593F76" w:rsidRPr="0043206F" w14:paraId="50B37536" w14:textId="77777777" w:rsidTr="008806D4">
        <w:tc>
          <w:tcPr>
            <w:tcW w:w="4644" w:type="dxa"/>
            <w:shd w:val="clear" w:color="auto" w:fill="auto"/>
          </w:tcPr>
          <w:p w14:paraId="28F1BA31" w14:textId="77777777" w:rsidR="00593F76" w:rsidRPr="00381536" w:rsidRDefault="00593F76" w:rsidP="008806D4">
            <w:pPr>
              <w:spacing w:before="60" w:after="60"/>
              <w:rPr>
                <w:rFonts w:ascii="Times New Roman" w:hAnsi="Times New Roman"/>
                <w:lang w:val="en-US"/>
              </w:rPr>
            </w:pPr>
            <w:r w:rsidRPr="002E193E">
              <w:rPr>
                <w:rFonts w:ascii="Times New Roman" w:hAnsi="Times New Roman"/>
                <w:lang w:val="en-US"/>
              </w:rPr>
              <w:t>Residence permit number:</w:t>
            </w:r>
          </w:p>
        </w:tc>
        <w:tc>
          <w:tcPr>
            <w:tcW w:w="5812" w:type="dxa"/>
            <w:shd w:val="clear" w:color="auto" w:fill="auto"/>
          </w:tcPr>
          <w:p w14:paraId="5C80B52D" w14:textId="77777777" w:rsidR="00593F76" w:rsidRPr="00381536" w:rsidRDefault="00593F76" w:rsidP="008806D4">
            <w:pPr>
              <w:spacing w:before="60" w:after="60"/>
              <w:rPr>
                <w:rFonts w:ascii="Times New Roman" w:hAnsi="Times New Roman"/>
                <w:lang w:val="en-US"/>
              </w:rPr>
            </w:pPr>
          </w:p>
        </w:tc>
      </w:tr>
      <w:tr w:rsidR="00593F76" w:rsidRPr="0043206F" w14:paraId="1B68A560" w14:textId="77777777" w:rsidTr="008806D4">
        <w:tc>
          <w:tcPr>
            <w:tcW w:w="4644" w:type="dxa"/>
            <w:shd w:val="clear" w:color="auto" w:fill="auto"/>
          </w:tcPr>
          <w:p w14:paraId="0FA467BF" w14:textId="77777777" w:rsidR="00593F76" w:rsidRPr="00381536" w:rsidRDefault="00593F76" w:rsidP="008806D4">
            <w:pPr>
              <w:spacing w:before="60" w:after="60"/>
              <w:rPr>
                <w:rFonts w:ascii="Times New Roman" w:hAnsi="Times New Roman"/>
                <w:lang w:val="en-GB"/>
              </w:rPr>
            </w:pPr>
            <w:r w:rsidRPr="00381536">
              <w:rPr>
                <w:rFonts w:ascii="Times New Roman" w:hAnsi="Times New Roman"/>
                <w:lang w:val="en-GB"/>
              </w:rPr>
              <w:t>Passport or ID-number:</w:t>
            </w:r>
          </w:p>
        </w:tc>
        <w:tc>
          <w:tcPr>
            <w:tcW w:w="5812" w:type="dxa"/>
            <w:shd w:val="clear" w:color="auto" w:fill="auto"/>
          </w:tcPr>
          <w:p w14:paraId="312CB6AC" w14:textId="77777777" w:rsidR="00593F76" w:rsidRPr="00381536" w:rsidRDefault="00593F76" w:rsidP="008806D4">
            <w:pPr>
              <w:spacing w:before="60" w:after="60"/>
              <w:rPr>
                <w:rFonts w:ascii="Times New Roman" w:hAnsi="Times New Roman"/>
                <w:lang w:val="en-US"/>
              </w:rPr>
            </w:pPr>
          </w:p>
        </w:tc>
      </w:tr>
      <w:tr w:rsidR="00593F76" w:rsidRPr="0043206F" w14:paraId="2C0E77B4" w14:textId="77777777" w:rsidTr="008806D4">
        <w:tc>
          <w:tcPr>
            <w:tcW w:w="4644" w:type="dxa"/>
            <w:shd w:val="clear" w:color="auto" w:fill="auto"/>
          </w:tcPr>
          <w:p w14:paraId="189D12E4"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Date of issue of passport or ID:</w:t>
            </w:r>
          </w:p>
        </w:tc>
        <w:tc>
          <w:tcPr>
            <w:tcW w:w="5812" w:type="dxa"/>
            <w:shd w:val="clear" w:color="auto" w:fill="auto"/>
          </w:tcPr>
          <w:p w14:paraId="5CEA8573" w14:textId="77777777" w:rsidR="00593F76" w:rsidRPr="00381536" w:rsidRDefault="00593F76" w:rsidP="008806D4">
            <w:pPr>
              <w:spacing w:before="60" w:after="60"/>
              <w:rPr>
                <w:rFonts w:ascii="Times New Roman" w:hAnsi="Times New Roman"/>
                <w:lang w:val="en-US"/>
              </w:rPr>
            </w:pPr>
          </w:p>
        </w:tc>
      </w:tr>
      <w:tr w:rsidR="00593F76" w:rsidRPr="0043206F" w14:paraId="5ED21AEA" w14:textId="77777777" w:rsidTr="008806D4">
        <w:tc>
          <w:tcPr>
            <w:tcW w:w="4644" w:type="dxa"/>
            <w:shd w:val="clear" w:color="auto" w:fill="auto"/>
          </w:tcPr>
          <w:p w14:paraId="4212EF96"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Validity of passport or ID:</w:t>
            </w:r>
          </w:p>
        </w:tc>
        <w:tc>
          <w:tcPr>
            <w:tcW w:w="5812" w:type="dxa"/>
            <w:shd w:val="clear" w:color="auto" w:fill="auto"/>
          </w:tcPr>
          <w:p w14:paraId="6B7E13FF" w14:textId="77777777" w:rsidR="00593F76" w:rsidRPr="00381536" w:rsidRDefault="00593F76" w:rsidP="008806D4">
            <w:pPr>
              <w:spacing w:before="60" w:after="60"/>
              <w:rPr>
                <w:rFonts w:ascii="Times New Roman" w:hAnsi="Times New Roman"/>
                <w:lang w:val="en-US"/>
              </w:rPr>
            </w:pPr>
          </w:p>
        </w:tc>
      </w:tr>
      <w:tr w:rsidR="00593F76" w:rsidRPr="0043206F" w14:paraId="032C90E5" w14:textId="77777777" w:rsidTr="008806D4">
        <w:tc>
          <w:tcPr>
            <w:tcW w:w="4644" w:type="dxa"/>
            <w:shd w:val="clear" w:color="auto" w:fill="auto"/>
          </w:tcPr>
          <w:p w14:paraId="3D5F77D2"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GB"/>
              </w:rPr>
              <w:t>Health insurance number (or EU HI card):</w:t>
            </w:r>
          </w:p>
        </w:tc>
        <w:tc>
          <w:tcPr>
            <w:tcW w:w="5812" w:type="dxa"/>
            <w:shd w:val="clear" w:color="auto" w:fill="auto"/>
          </w:tcPr>
          <w:p w14:paraId="128493F3" w14:textId="77777777" w:rsidR="00593F76" w:rsidRPr="00381536" w:rsidRDefault="00593F76" w:rsidP="008806D4">
            <w:pPr>
              <w:spacing w:before="60" w:after="60"/>
              <w:rPr>
                <w:rFonts w:ascii="Times New Roman" w:hAnsi="Times New Roman"/>
                <w:lang w:val="en-US"/>
              </w:rPr>
            </w:pPr>
          </w:p>
        </w:tc>
      </w:tr>
      <w:tr w:rsidR="00593F76" w:rsidRPr="0043206F" w14:paraId="3B207339" w14:textId="77777777" w:rsidTr="008806D4">
        <w:tc>
          <w:tcPr>
            <w:tcW w:w="4644" w:type="dxa"/>
            <w:shd w:val="clear" w:color="auto" w:fill="auto"/>
          </w:tcPr>
          <w:p w14:paraId="5FBF5CD5"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Validity of Health Insurance:</w:t>
            </w:r>
          </w:p>
        </w:tc>
        <w:tc>
          <w:tcPr>
            <w:tcW w:w="5812" w:type="dxa"/>
            <w:shd w:val="clear" w:color="auto" w:fill="auto"/>
          </w:tcPr>
          <w:p w14:paraId="4B5947B3" w14:textId="77777777" w:rsidR="00593F76" w:rsidRPr="00381536" w:rsidRDefault="00593F76" w:rsidP="008806D4">
            <w:pPr>
              <w:spacing w:before="60" w:after="60"/>
              <w:rPr>
                <w:rFonts w:ascii="Times New Roman" w:hAnsi="Times New Roman"/>
                <w:lang w:val="en-US"/>
              </w:rPr>
            </w:pPr>
          </w:p>
        </w:tc>
      </w:tr>
      <w:tr w:rsidR="00593F76" w:rsidRPr="0043206F" w14:paraId="42F3965D" w14:textId="77777777" w:rsidTr="008806D4">
        <w:tc>
          <w:tcPr>
            <w:tcW w:w="4644" w:type="dxa"/>
            <w:shd w:val="clear" w:color="auto" w:fill="auto"/>
          </w:tcPr>
          <w:p w14:paraId="66F11956" w14:textId="77777777" w:rsidR="00593F76" w:rsidRPr="00381536" w:rsidRDefault="00593F76" w:rsidP="008806D4">
            <w:pPr>
              <w:spacing w:before="60" w:after="60"/>
              <w:rPr>
                <w:rFonts w:ascii="Times New Roman" w:hAnsi="Times New Roman"/>
                <w:lang w:val="en-US"/>
              </w:rPr>
            </w:pPr>
            <w:r w:rsidRPr="002E193E">
              <w:rPr>
                <w:rFonts w:ascii="Times New Roman" w:hAnsi="Times New Roman"/>
                <w:lang w:val="en-US"/>
              </w:rPr>
              <w:t>Bank account number:</w:t>
            </w:r>
          </w:p>
        </w:tc>
        <w:tc>
          <w:tcPr>
            <w:tcW w:w="5812" w:type="dxa"/>
            <w:shd w:val="clear" w:color="auto" w:fill="auto"/>
          </w:tcPr>
          <w:p w14:paraId="4A65EAF5" w14:textId="77777777" w:rsidR="00593F76" w:rsidRPr="00381536" w:rsidRDefault="00593F76" w:rsidP="008806D4">
            <w:pPr>
              <w:spacing w:before="60" w:after="60"/>
              <w:rPr>
                <w:rFonts w:ascii="Times New Roman" w:hAnsi="Times New Roman"/>
                <w:lang w:val="en-US"/>
              </w:rPr>
            </w:pPr>
          </w:p>
        </w:tc>
      </w:tr>
      <w:tr w:rsidR="00593F76" w:rsidRPr="0043206F" w14:paraId="32B2935A" w14:textId="77777777" w:rsidTr="008806D4">
        <w:tc>
          <w:tcPr>
            <w:tcW w:w="4644" w:type="dxa"/>
            <w:shd w:val="clear" w:color="auto" w:fill="auto"/>
          </w:tcPr>
          <w:p w14:paraId="15DC5411" w14:textId="77777777" w:rsidR="00593F76" w:rsidRPr="00381536" w:rsidRDefault="00593F76" w:rsidP="008806D4">
            <w:pPr>
              <w:spacing w:before="60" w:after="60"/>
              <w:rPr>
                <w:rFonts w:ascii="Times New Roman" w:hAnsi="Times New Roman"/>
                <w:lang w:val="en-GB"/>
              </w:rPr>
            </w:pPr>
            <w:r w:rsidRPr="00381536">
              <w:rPr>
                <w:rFonts w:ascii="Times New Roman" w:hAnsi="Times New Roman"/>
                <w:lang w:val="en-GB"/>
              </w:rPr>
              <w:t>E-mail:</w:t>
            </w:r>
          </w:p>
        </w:tc>
        <w:tc>
          <w:tcPr>
            <w:tcW w:w="5812" w:type="dxa"/>
            <w:shd w:val="clear" w:color="auto" w:fill="auto"/>
          </w:tcPr>
          <w:p w14:paraId="4091C154" w14:textId="77777777" w:rsidR="00593F76" w:rsidRPr="00381536" w:rsidRDefault="00593F76" w:rsidP="008806D4">
            <w:pPr>
              <w:spacing w:before="60" w:after="60"/>
              <w:rPr>
                <w:rFonts w:ascii="Times New Roman" w:hAnsi="Times New Roman"/>
                <w:lang w:val="en-US"/>
              </w:rPr>
            </w:pPr>
          </w:p>
        </w:tc>
      </w:tr>
      <w:tr w:rsidR="00593F76" w:rsidRPr="0043206F" w14:paraId="1FF3269A" w14:textId="77777777" w:rsidTr="008806D4">
        <w:tc>
          <w:tcPr>
            <w:tcW w:w="4644" w:type="dxa"/>
            <w:shd w:val="clear" w:color="auto" w:fill="auto"/>
          </w:tcPr>
          <w:p w14:paraId="07CBA363" w14:textId="77777777" w:rsidR="00593F76" w:rsidRPr="00381536" w:rsidRDefault="00593F76" w:rsidP="008806D4">
            <w:pPr>
              <w:spacing w:before="60" w:after="60"/>
              <w:rPr>
                <w:rFonts w:ascii="Times New Roman" w:hAnsi="Times New Roman"/>
                <w:lang w:val="en-GB"/>
              </w:rPr>
            </w:pPr>
            <w:r w:rsidRPr="002E193E">
              <w:rPr>
                <w:rFonts w:ascii="Times New Roman" w:hAnsi="Times New Roman"/>
                <w:lang w:val="en-GB"/>
              </w:rPr>
              <w:t>Tax number:</w:t>
            </w:r>
          </w:p>
        </w:tc>
        <w:tc>
          <w:tcPr>
            <w:tcW w:w="5812" w:type="dxa"/>
            <w:shd w:val="clear" w:color="auto" w:fill="auto"/>
          </w:tcPr>
          <w:p w14:paraId="2A47CF94" w14:textId="77777777" w:rsidR="00593F76" w:rsidRPr="00381536" w:rsidRDefault="00593F76" w:rsidP="008806D4">
            <w:pPr>
              <w:spacing w:before="60" w:after="60"/>
              <w:rPr>
                <w:rFonts w:ascii="Times New Roman" w:hAnsi="Times New Roman"/>
                <w:lang w:val="en-US"/>
              </w:rPr>
            </w:pPr>
          </w:p>
        </w:tc>
      </w:tr>
      <w:tr w:rsidR="00593F76" w:rsidRPr="0043206F" w14:paraId="1CDFD27E" w14:textId="77777777" w:rsidTr="008806D4">
        <w:tc>
          <w:tcPr>
            <w:tcW w:w="4644" w:type="dxa"/>
            <w:shd w:val="clear" w:color="auto" w:fill="auto"/>
          </w:tcPr>
          <w:p w14:paraId="4E1CA083"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Mobile phone:</w:t>
            </w:r>
          </w:p>
        </w:tc>
        <w:tc>
          <w:tcPr>
            <w:tcW w:w="5812" w:type="dxa"/>
            <w:shd w:val="clear" w:color="auto" w:fill="auto"/>
          </w:tcPr>
          <w:p w14:paraId="3B468EC4" w14:textId="77777777" w:rsidR="00593F76" w:rsidRPr="00381536" w:rsidRDefault="00593F76" w:rsidP="008806D4">
            <w:pPr>
              <w:spacing w:before="60" w:after="60"/>
              <w:rPr>
                <w:rFonts w:ascii="Times New Roman" w:hAnsi="Times New Roman"/>
                <w:lang w:val="en-US"/>
              </w:rPr>
            </w:pPr>
          </w:p>
        </w:tc>
      </w:tr>
      <w:tr w:rsidR="00593F76" w:rsidRPr="00DA793B" w14:paraId="3E45427B" w14:textId="77777777" w:rsidTr="008806D4">
        <w:tc>
          <w:tcPr>
            <w:tcW w:w="10456" w:type="dxa"/>
            <w:gridSpan w:val="2"/>
            <w:shd w:val="clear" w:color="auto" w:fill="auto"/>
          </w:tcPr>
          <w:p w14:paraId="519AE4B8" w14:textId="77777777" w:rsidR="00593F76" w:rsidRPr="00381536" w:rsidRDefault="00593F76" w:rsidP="008806D4">
            <w:pPr>
              <w:spacing w:before="60" w:after="60"/>
              <w:rPr>
                <w:rFonts w:ascii="Times New Roman" w:hAnsi="Times New Roman"/>
                <w:b/>
                <w:lang w:val="en-US"/>
              </w:rPr>
            </w:pPr>
            <w:r w:rsidRPr="00381536">
              <w:rPr>
                <w:rFonts w:ascii="Times New Roman" w:hAnsi="Times New Roman"/>
                <w:b/>
                <w:u w:val="single"/>
                <w:lang w:val="en-GB"/>
              </w:rPr>
              <w:t>For non EU-Students:</w:t>
            </w:r>
          </w:p>
        </w:tc>
      </w:tr>
      <w:tr w:rsidR="00593F76" w:rsidRPr="00DA793B" w14:paraId="7B74BBE2" w14:textId="77777777" w:rsidTr="008806D4">
        <w:tc>
          <w:tcPr>
            <w:tcW w:w="4644" w:type="dxa"/>
            <w:shd w:val="clear" w:color="auto" w:fill="auto"/>
          </w:tcPr>
          <w:p w14:paraId="02144825"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GB"/>
              </w:rPr>
              <w:t>Visa type and number:</w:t>
            </w:r>
          </w:p>
        </w:tc>
        <w:tc>
          <w:tcPr>
            <w:tcW w:w="5812" w:type="dxa"/>
            <w:shd w:val="clear" w:color="auto" w:fill="auto"/>
          </w:tcPr>
          <w:p w14:paraId="5F2076A7" w14:textId="77777777" w:rsidR="00593F76" w:rsidRPr="00381536" w:rsidRDefault="00593F76" w:rsidP="008806D4">
            <w:pPr>
              <w:spacing w:before="60" w:after="60"/>
              <w:rPr>
                <w:rFonts w:ascii="Times New Roman" w:hAnsi="Times New Roman"/>
                <w:lang w:val="en-US"/>
              </w:rPr>
            </w:pPr>
          </w:p>
        </w:tc>
      </w:tr>
      <w:tr w:rsidR="00593F76" w:rsidRPr="00DA793B" w14:paraId="5C784937" w14:textId="77777777" w:rsidTr="008806D4">
        <w:tc>
          <w:tcPr>
            <w:tcW w:w="4644" w:type="dxa"/>
            <w:shd w:val="clear" w:color="auto" w:fill="auto"/>
          </w:tcPr>
          <w:p w14:paraId="4858CE6D"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Place and date of issue of visa:</w:t>
            </w:r>
          </w:p>
        </w:tc>
        <w:tc>
          <w:tcPr>
            <w:tcW w:w="5812" w:type="dxa"/>
            <w:shd w:val="clear" w:color="auto" w:fill="auto"/>
          </w:tcPr>
          <w:p w14:paraId="11F41939" w14:textId="77777777" w:rsidR="00593F76" w:rsidRPr="00381536" w:rsidRDefault="00593F76" w:rsidP="008806D4">
            <w:pPr>
              <w:spacing w:before="60" w:after="60"/>
              <w:rPr>
                <w:rFonts w:ascii="Times New Roman" w:hAnsi="Times New Roman"/>
                <w:lang w:val="en-US"/>
              </w:rPr>
            </w:pPr>
          </w:p>
        </w:tc>
      </w:tr>
      <w:tr w:rsidR="00593F76" w:rsidRPr="00DA793B" w14:paraId="329AE88D" w14:textId="77777777" w:rsidTr="008806D4">
        <w:tc>
          <w:tcPr>
            <w:tcW w:w="4644" w:type="dxa"/>
            <w:shd w:val="clear" w:color="auto" w:fill="auto"/>
          </w:tcPr>
          <w:p w14:paraId="0D9DB4F3" w14:textId="77777777" w:rsidR="00593F76" w:rsidRPr="00381536" w:rsidRDefault="00593F76" w:rsidP="008806D4">
            <w:pPr>
              <w:spacing w:before="60" w:after="60"/>
              <w:rPr>
                <w:rFonts w:ascii="Times New Roman" w:hAnsi="Times New Roman"/>
                <w:lang w:val="en-US"/>
              </w:rPr>
            </w:pPr>
            <w:r w:rsidRPr="00381536">
              <w:rPr>
                <w:rFonts w:ascii="Times New Roman" w:hAnsi="Times New Roman"/>
                <w:lang w:val="en-US"/>
              </w:rPr>
              <w:t>Validity of visa (from-to):</w:t>
            </w:r>
          </w:p>
        </w:tc>
        <w:tc>
          <w:tcPr>
            <w:tcW w:w="5812" w:type="dxa"/>
            <w:shd w:val="clear" w:color="auto" w:fill="auto"/>
          </w:tcPr>
          <w:p w14:paraId="76338C51" w14:textId="77777777" w:rsidR="00593F76" w:rsidRPr="00381536" w:rsidRDefault="00593F76" w:rsidP="008806D4">
            <w:pPr>
              <w:spacing w:before="60" w:after="60"/>
              <w:rPr>
                <w:rFonts w:ascii="Times New Roman" w:hAnsi="Times New Roman"/>
                <w:lang w:val="en-US"/>
              </w:rPr>
            </w:pPr>
          </w:p>
        </w:tc>
      </w:tr>
      <w:tr w:rsidR="00593F76" w:rsidRPr="0043206F" w14:paraId="31AB98D5" w14:textId="77777777" w:rsidTr="008806D4">
        <w:trPr>
          <w:trHeight w:val="433"/>
        </w:trPr>
        <w:tc>
          <w:tcPr>
            <w:tcW w:w="10456" w:type="dxa"/>
            <w:gridSpan w:val="2"/>
            <w:shd w:val="clear" w:color="auto" w:fill="auto"/>
          </w:tcPr>
          <w:p w14:paraId="7BD83D10" w14:textId="77777777" w:rsidR="00593F76" w:rsidRPr="002E193E" w:rsidRDefault="00593F76" w:rsidP="008806D4">
            <w:pPr>
              <w:spacing w:before="60"/>
              <w:rPr>
                <w:rFonts w:ascii="Times New Roman" w:hAnsi="Times New Roman"/>
                <w:b/>
                <w:lang w:val="en-US"/>
              </w:rPr>
            </w:pPr>
            <w:r w:rsidRPr="00EF34E5">
              <w:rPr>
                <w:rFonts w:ascii="Times New Roman" w:hAnsi="Times New Roman"/>
                <w:lang w:val="en-US"/>
              </w:rPr>
              <w:t>Level of studies:</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BA/BSc</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MA/MSc</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PhD</w:t>
            </w:r>
            <w:r w:rsidRPr="002E193E">
              <w:rPr>
                <w:rFonts w:ascii="Times New Roman" w:hAnsi="Times New Roman"/>
                <w:lang w:val="en-US"/>
              </w:rPr>
              <w:tab/>
            </w:r>
          </w:p>
        </w:tc>
      </w:tr>
      <w:tr w:rsidR="00593F76" w:rsidRPr="0043206F" w14:paraId="73280505" w14:textId="77777777" w:rsidTr="008806D4">
        <w:tc>
          <w:tcPr>
            <w:tcW w:w="10456" w:type="dxa"/>
            <w:gridSpan w:val="2"/>
            <w:shd w:val="clear" w:color="auto" w:fill="auto"/>
          </w:tcPr>
          <w:p w14:paraId="1F12ED56" w14:textId="77777777" w:rsidR="00593F76" w:rsidRPr="002E193E" w:rsidRDefault="00593F76" w:rsidP="008806D4">
            <w:pPr>
              <w:spacing w:before="60"/>
              <w:rPr>
                <w:rFonts w:ascii="Times New Roman" w:hAnsi="Times New Roman"/>
                <w:lang w:val="en-US"/>
              </w:rPr>
            </w:pPr>
            <w:r w:rsidRPr="002E193E">
              <w:rPr>
                <w:rFonts w:ascii="Times New Roman" w:hAnsi="Times New Roman"/>
                <w:lang w:val="en-US"/>
              </w:rPr>
              <w:t>Type of studies:</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Pr>
                <w:rFonts w:ascii="Times New Roman" w:hAnsi="Times New Roman"/>
                <w:lang w:val="en-US"/>
              </w:rPr>
              <w:t xml:space="preserve"> Full Time</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Erasmus (one/two semester only)</w:t>
            </w:r>
          </w:p>
          <w:p w14:paraId="3427BA6F" w14:textId="77777777" w:rsidR="00593F76" w:rsidRPr="002E193E" w:rsidRDefault="00593F76" w:rsidP="008806D4">
            <w:pPr>
              <w:spacing w:before="60"/>
              <w:rPr>
                <w:rFonts w:ascii="Times New Roman" w:hAnsi="Times New Roman"/>
                <w:lang w:val="en-US"/>
              </w:rPr>
            </w:pP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Part Time</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Science Without Borders (two semesters only) </w:t>
            </w:r>
          </w:p>
        </w:tc>
      </w:tr>
      <w:tr w:rsidR="00593F76" w:rsidRPr="0043206F" w14:paraId="28843731" w14:textId="77777777" w:rsidTr="008806D4">
        <w:tc>
          <w:tcPr>
            <w:tcW w:w="10456" w:type="dxa"/>
            <w:gridSpan w:val="2"/>
            <w:shd w:val="clear" w:color="auto" w:fill="auto"/>
          </w:tcPr>
          <w:p w14:paraId="615582B5" w14:textId="77777777" w:rsidR="00593F76" w:rsidRPr="002E193E" w:rsidRDefault="00593F76" w:rsidP="008806D4">
            <w:pPr>
              <w:spacing w:before="60"/>
              <w:rPr>
                <w:rFonts w:ascii="Times New Roman" w:hAnsi="Times New Roman"/>
                <w:lang w:val="en-US"/>
              </w:rPr>
            </w:pPr>
            <w:r w:rsidRPr="002E193E">
              <w:rPr>
                <w:rFonts w:ascii="Times New Roman" w:hAnsi="Times New Roman"/>
                <w:lang w:val="en-US"/>
              </w:rPr>
              <w:t xml:space="preserve">Financial Status (only if Full Time Training): </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Stipendium </w:t>
            </w:r>
            <w:proofErr w:type="spellStart"/>
            <w:r w:rsidRPr="002E193E">
              <w:rPr>
                <w:rFonts w:ascii="Times New Roman" w:hAnsi="Times New Roman"/>
                <w:lang w:val="en-US"/>
              </w:rPr>
              <w:t>Hungaricum</w:t>
            </w:r>
            <w:proofErr w:type="spellEnd"/>
            <w:r w:rsidRPr="002E193E">
              <w:rPr>
                <w:rFonts w:ascii="Times New Roman" w:hAnsi="Times New Roman"/>
                <w:lang w:val="en-US"/>
              </w:rPr>
              <w:t xml:space="preserve"> Scholarship</w:t>
            </w:r>
            <w:r w:rsidRPr="002E193E">
              <w:rPr>
                <w:rFonts w:ascii="Times New Roman" w:hAnsi="Times New Roman"/>
                <w:lang w:val="en-US"/>
              </w:rPr>
              <w:tab/>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US"/>
              </w:rPr>
              <w:t xml:space="preserve"> Self-paying</w:t>
            </w:r>
          </w:p>
        </w:tc>
      </w:tr>
      <w:tr w:rsidR="00593F76" w:rsidRPr="0043206F" w14:paraId="635421F8" w14:textId="77777777" w:rsidTr="008806D4">
        <w:tc>
          <w:tcPr>
            <w:tcW w:w="10456" w:type="dxa"/>
            <w:gridSpan w:val="2"/>
            <w:shd w:val="clear" w:color="auto" w:fill="auto"/>
            <w:vAlign w:val="bottom"/>
          </w:tcPr>
          <w:p w14:paraId="734619AE" w14:textId="77777777" w:rsidR="00593F76" w:rsidRPr="002E193E" w:rsidRDefault="00593F76" w:rsidP="008806D4">
            <w:pPr>
              <w:pBdr>
                <w:bottom w:val="single" w:sz="4" w:space="0" w:color="auto"/>
              </w:pBdr>
              <w:spacing w:before="60"/>
              <w:rPr>
                <w:rFonts w:ascii="Times New Roman" w:hAnsi="Times New Roman"/>
                <w:lang w:val="en-US"/>
              </w:rPr>
            </w:pPr>
            <w:r w:rsidRPr="002E193E">
              <w:rPr>
                <w:rFonts w:ascii="Times New Roman" w:hAnsi="Times New Roman"/>
                <w:lang w:val="en-US"/>
              </w:rPr>
              <w:t>Academic Year (only if Erasmus or SWB):</w:t>
            </w:r>
            <w:r w:rsidRPr="002E193E">
              <w:rPr>
                <w:rFonts w:ascii="Times New Roman" w:hAnsi="Times New Roman"/>
                <w:lang w:val="en-GB"/>
              </w:rPr>
              <w:t xml:space="preserve"> </w:t>
            </w:r>
            <w:r w:rsidRPr="002E193E">
              <w:rPr>
                <w:rFonts w:ascii="Times New Roman" w:hAnsi="Times New Roman"/>
                <w:lang w:val="en-GB"/>
              </w:rPr>
              <w:tab/>
              <w:t>semester:</w:t>
            </w:r>
            <w:r w:rsidRPr="002E193E">
              <w:rPr>
                <w:rFonts w:ascii="Times New Roman" w:hAnsi="Times New Roman"/>
                <w:lang w:val="en-US"/>
              </w:rPr>
              <w:t xml:space="preserve"> </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GB"/>
              </w:rPr>
              <w:t>autumn</w:t>
            </w:r>
            <w:r w:rsidRPr="002E193E">
              <w:rPr>
                <w:rFonts w:ascii="Times New Roman" w:hAnsi="Times New Roman"/>
                <w:lang w:val="en-US"/>
              </w:rPr>
              <w:tab/>
            </w:r>
            <w:r w:rsidRPr="002E193E">
              <w:rPr>
                <w:rFonts w:ascii="Times New Roman" w:hAnsi="Times New Roman"/>
                <w:lang w:val="en-US"/>
              </w:rPr>
              <w:sym w:font="Wingdings" w:char="F06F"/>
            </w:r>
            <w:r>
              <w:rPr>
                <w:rFonts w:ascii="Times New Roman" w:hAnsi="Times New Roman"/>
                <w:lang w:val="en-GB"/>
              </w:rPr>
              <w:t>spring</w:t>
            </w:r>
            <w:r w:rsidRPr="002E193E">
              <w:rPr>
                <w:rFonts w:ascii="Times New Roman" w:hAnsi="Times New Roman"/>
                <w:lang w:val="en-US"/>
              </w:rPr>
              <w:tab/>
            </w:r>
            <w:r w:rsidRPr="002E193E">
              <w:rPr>
                <w:rFonts w:ascii="Times New Roman" w:hAnsi="Times New Roman"/>
                <w:lang w:val="en-US"/>
              </w:rPr>
              <w:sym w:font="Wingdings" w:char="F06F"/>
            </w:r>
            <w:r w:rsidRPr="002E193E">
              <w:rPr>
                <w:rFonts w:ascii="Times New Roman" w:hAnsi="Times New Roman"/>
                <w:lang w:val="en-GB"/>
              </w:rPr>
              <w:t>whole year</w:t>
            </w:r>
            <w:r w:rsidRPr="002E193E">
              <w:rPr>
                <w:rFonts w:ascii="Times New Roman" w:hAnsi="Times New Roman"/>
                <w:lang w:val="en-US"/>
              </w:rPr>
              <w:t xml:space="preserve"> </w:t>
            </w:r>
          </w:p>
        </w:tc>
      </w:tr>
    </w:tbl>
    <w:p w14:paraId="2DA80761" w14:textId="77777777" w:rsidR="00593F76" w:rsidRPr="00151B4D" w:rsidRDefault="00593F76" w:rsidP="00593F76">
      <w:pPr>
        <w:spacing w:before="60"/>
        <w:rPr>
          <w:rFonts w:ascii="Lucida Sans Unicode" w:hAnsi="Lucida Sans Unicode" w:cs="Lucida Sans Unicode"/>
          <w:sz w:val="16"/>
          <w:szCs w:val="16"/>
          <w:lang w:val="en-GB"/>
        </w:rPr>
      </w:pPr>
      <w:r w:rsidRPr="00151B4D">
        <w:rPr>
          <w:rFonts w:ascii="Lucida Sans Unicode" w:hAnsi="Lucida Sans Unicode" w:cs="Lucida Sans Unicode"/>
          <w:sz w:val="16"/>
          <w:szCs w:val="16"/>
          <w:lang w:val="en-GB"/>
        </w:rPr>
        <w:t>Under penalty of perjury I declare that all my data are valid. I agree that my personal data given on my registration form can be used by the institute for its own purposes and materials connected with my studies can be kept for the institute’s use.</w:t>
      </w:r>
    </w:p>
    <w:p w14:paraId="222FD760" w14:textId="77777777" w:rsidR="00593F76" w:rsidRPr="007F214F" w:rsidRDefault="00593F76" w:rsidP="00593F76">
      <w:pPr>
        <w:spacing w:before="180"/>
        <w:rPr>
          <w:lang w:val="en-GB"/>
        </w:rPr>
      </w:pPr>
      <w:r w:rsidRPr="001863DB">
        <w:rPr>
          <w:lang w:val="fr-FR"/>
        </w:rPr>
        <w:t>Date: ………………………………</w:t>
      </w:r>
      <w:r>
        <w:rPr>
          <w:lang w:val="fr-FR"/>
        </w:rPr>
        <w:t>........</w:t>
      </w:r>
      <w:r w:rsidRPr="001863DB">
        <w:rPr>
          <w:lang w:val="fr-FR"/>
        </w:rPr>
        <w:tab/>
      </w:r>
      <w:r w:rsidRPr="001863DB">
        <w:rPr>
          <w:lang w:val="fr-FR"/>
        </w:rPr>
        <w:tab/>
      </w:r>
      <w:r w:rsidRPr="001863DB">
        <w:rPr>
          <w:lang w:val="fr-FR"/>
        </w:rPr>
        <w:tab/>
      </w:r>
      <w:r w:rsidRPr="001863DB">
        <w:rPr>
          <w:lang w:val="fr-FR"/>
        </w:rPr>
        <w:tab/>
      </w:r>
      <w:r>
        <w:rPr>
          <w:lang w:val="fr-FR"/>
        </w:rPr>
        <w:tab/>
      </w:r>
      <w:r w:rsidRPr="007F214F">
        <w:rPr>
          <w:lang w:val="en-GB"/>
        </w:rPr>
        <w:t>…………………………</w:t>
      </w:r>
      <w:r>
        <w:rPr>
          <w:lang w:val="en-GB"/>
        </w:rPr>
        <w:t>.........</w:t>
      </w:r>
      <w:r w:rsidRPr="007F214F">
        <w:rPr>
          <w:lang w:val="en-GB"/>
        </w:rPr>
        <w:t>………</w:t>
      </w:r>
      <w:r>
        <w:rPr>
          <w:lang w:val="en-GB"/>
        </w:rPr>
        <w:t>….</w:t>
      </w:r>
    </w:p>
    <w:p w14:paraId="0FCFE9B6" w14:textId="5B5492C7" w:rsidR="006B5B3E" w:rsidRDefault="00593F76" w:rsidP="00A70885">
      <w:pPr>
        <w:spacing w:after="240"/>
      </w:pPr>
      <w:r>
        <w:rPr>
          <w:noProof/>
        </w:rPr>
        <mc:AlternateContent>
          <mc:Choice Requires="wps">
            <w:drawing>
              <wp:anchor distT="0" distB="0" distL="114300" distR="114300" simplePos="0" relativeHeight="251660288" behindDoc="1" locked="0" layoutInCell="1" allowOverlap="1" wp14:anchorId="6B20DCDE" wp14:editId="1D175EA1">
                <wp:simplePos x="0" y="0"/>
                <wp:positionH relativeFrom="margin">
                  <wp:align>center</wp:align>
                </wp:positionH>
                <wp:positionV relativeFrom="paragraph">
                  <wp:posOffset>353060</wp:posOffset>
                </wp:positionV>
                <wp:extent cx="6613525" cy="1676400"/>
                <wp:effectExtent l="0" t="0" r="15875" b="19050"/>
                <wp:wrapNone/>
                <wp:docPr id="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676400"/>
                        </a:xfrm>
                        <a:prstGeom prst="rect">
                          <a:avLst/>
                        </a:prstGeom>
                        <a:solidFill>
                          <a:srgbClr val="FFFFFF">
                            <a:alpha val="0"/>
                          </a:srgbClr>
                        </a:solidFill>
                        <a:ln w="19050">
                          <a:solidFill>
                            <a:srgbClr val="000000"/>
                          </a:solidFill>
                          <a:miter lim="800000"/>
                          <a:headEnd/>
                          <a:tailEnd/>
                        </a:ln>
                      </wps:spPr>
                      <wps:txbx>
                        <w:txbxContent>
                          <w:p w14:paraId="6D4148EF" w14:textId="77777777" w:rsidR="00A70885" w:rsidRPr="00A70885" w:rsidRDefault="00A70885" w:rsidP="00A70885">
                            <w:pPr>
                              <w:spacing w:after="40"/>
                              <w:rPr>
                                <w:rFonts w:ascii="Lucida Sans Unicode" w:hAnsi="Lucida Sans Unicode" w:cs="Lucida Sans Unicode"/>
                                <w:b/>
                                <w:sz w:val="14"/>
                                <w:szCs w:val="14"/>
                                <w:lang w:val="en-GB"/>
                              </w:rPr>
                            </w:pPr>
                            <w:r w:rsidRPr="00A70885">
                              <w:rPr>
                                <w:rFonts w:ascii="Lucida Sans Unicode" w:hAnsi="Lucida Sans Unicode" w:cs="Lucida Sans Unicode"/>
                                <w:b/>
                                <w:sz w:val="14"/>
                                <w:szCs w:val="14"/>
                                <w:lang w:val="en-GB"/>
                              </w:rPr>
                              <w:t xml:space="preserve">To be filled in by </w:t>
                            </w:r>
                            <w:proofErr w:type="spellStart"/>
                            <w:r w:rsidRPr="00A70885">
                              <w:rPr>
                                <w:rFonts w:ascii="Lucida Sans Unicode" w:hAnsi="Lucida Sans Unicode" w:cs="Lucida Sans Unicode"/>
                                <w:b/>
                                <w:sz w:val="14"/>
                                <w:szCs w:val="14"/>
                                <w:lang w:val="en-GB"/>
                              </w:rPr>
                              <w:t>Óbuda</w:t>
                            </w:r>
                            <w:proofErr w:type="spellEnd"/>
                            <w:r w:rsidRPr="00A70885">
                              <w:rPr>
                                <w:rFonts w:ascii="Lucida Sans Unicode" w:hAnsi="Lucida Sans Unicode" w:cs="Lucida Sans Unicode"/>
                                <w:b/>
                                <w:sz w:val="14"/>
                                <w:szCs w:val="14"/>
                                <w:lang w:val="en-GB"/>
                              </w:rPr>
                              <w:t xml:space="preserve"> University</w:t>
                            </w:r>
                          </w:p>
                          <w:p w14:paraId="7C97F4AD"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Donát Bánki Faculty of Mechanical and Safety Engineering</w:t>
                            </w:r>
                          </w:p>
                          <w:p w14:paraId="6C929ACA"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Kálmán Kandó Faculty of Electrical Engineering</w:t>
                            </w:r>
                          </w:p>
                          <w:p w14:paraId="4F4920A8"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Károly Keleti Faculty of Business and Management</w:t>
                            </w:r>
                          </w:p>
                          <w:p w14:paraId="4376AED0"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John von Neumann Faculty of Informatics</w:t>
                            </w:r>
                          </w:p>
                          <w:p w14:paraId="3B1D3CFA"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Sándor Rejtő Faculty of Light Industry and Environmental Engineering</w:t>
                            </w:r>
                          </w:p>
                          <w:p w14:paraId="6BB90D5F" w14:textId="77777777" w:rsidR="00A70885" w:rsidRPr="00A70885" w:rsidRDefault="00A70885" w:rsidP="00A70885">
                            <w:pPr>
                              <w:spacing w:after="40"/>
                              <w:rPr>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Alba Regia University Centre – Székesfehérvár</w:t>
                            </w:r>
                          </w:p>
                          <w:p w14:paraId="3542EB73"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of Applied Informatics and Applied Mathematics</w:t>
                            </w:r>
                          </w:p>
                          <w:p w14:paraId="634F7105"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on Materials Sciences and Technologies</w:t>
                            </w:r>
                          </w:p>
                          <w:p w14:paraId="79AFA946" w14:textId="77777777" w:rsidR="00A70885" w:rsidRPr="00A70885" w:rsidRDefault="00A70885" w:rsidP="00A70885">
                            <w:pPr>
                              <w:spacing w:after="40"/>
                              <w:rPr>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on Safety and Security Sciences</w:t>
                            </w:r>
                          </w:p>
                          <w:p w14:paraId="40192A19" w14:textId="768AC1CF" w:rsidR="00593F76" w:rsidRPr="00A70885" w:rsidRDefault="00593F76" w:rsidP="00593F76">
                            <w:pPr>
                              <w:spacing w:after="40"/>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0DCDE" id="_x0000_t202" coordsize="21600,21600" o:spt="202" path="m,l,21600r21600,l21600,xe">
                <v:stroke joinstyle="miter"/>
                <v:path gradientshapeok="t" o:connecttype="rect"/>
              </v:shapetype>
              <v:shape id="Text Box 251" o:spid="_x0000_s1026" type="#_x0000_t202" style="position:absolute;margin-left:0;margin-top:27.8pt;width:520.75pt;height:13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" strokeweight="1.5pt">
                <v:fill opacity="0"/>
                <v:textbox>
                  <w:txbxContent>
                    <w:p w14:paraId="6D4148EF" w14:textId="77777777" w:rsidR="00A70885" w:rsidRPr="00A70885" w:rsidRDefault="00A70885" w:rsidP="00A70885">
                      <w:pPr>
                        <w:spacing w:after="40"/>
                        <w:rPr>
                          <w:rFonts w:ascii="Lucida Sans Unicode" w:hAnsi="Lucida Sans Unicode" w:cs="Lucida Sans Unicode"/>
                          <w:b/>
                          <w:sz w:val="14"/>
                          <w:szCs w:val="14"/>
                          <w:lang w:val="en-GB"/>
                        </w:rPr>
                      </w:pPr>
                      <w:r w:rsidRPr="00A70885">
                        <w:rPr>
                          <w:rFonts w:ascii="Lucida Sans Unicode" w:hAnsi="Lucida Sans Unicode" w:cs="Lucida Sans Unicode"/>
                          <w:b/>
                          <w:sz w:val="14"/>
                          <w:szCs w:val="14"/>
                          <w:lang w:val="en-GB"/>
                        </w:rPr>
                        <w:t xml:space="preserve">To be filled in by </w:t>
                      </w:r>
                      <w:proofErr w:type="spellStart"/>
                      <w:r w:rsidRPr="00A70885">
                        <w:rPr>
                          <w:rFonts w:ascii="Lucida Sans Unicode" w:hAnsi="Lucida Sans Unicode" w:cs="Lucida Sans Unicode"/>
                          <w:b/>
                          <w:sz w:val="14"/>
                          <w:szCs w:val="14"/>
                          <w:lang w:val="en-GB"/>
                        </w:rPr>
                        <w:t>Óbuda</w:t>
                      </w:r>
                      <w:proofErr w:type="spellEnd"/>
                      <w:r w:rsidRPr="00A70885">
                        <w:rPr>
                          <w:rFonts w:ascii="Lucida Sans Unicode" w:hAnsi="Lucida Sans Unicode" w:cs="Lucida Sans Unicode"/>
                          <w:b/>
                          <w:sz w:val="14"/>
                          <w:szCs w:val="14"/>
                          <w:lang w:val="en-GB"/>
                        </w:rPr>
                        <w:t xml:space="preserve"> University</w:t>
                      </w:r>
                    </w:p>
                    <w:p w14:paraId="7C97F4AD"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Donát Bánki Faculty of Mechanical and Safety Engineering</w:t>
                      </w:r>
                    </w:p>
                    <w:p w14:paraId="6C929ACA"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Kálmán Kandó Faculty of Electrical Engineering</w:t>
                      </w:r>
                    </w:p>
                    <w:p w14:paraId="4F4920A8"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Károly Keleti Faculty of Business and Management</w:t>
                      </w:r>
                    </w:p>
                    <w:p w14:paraId="4376AED0"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John von Neumann Faculty of Informatics</w:t>
                      </w:r>
                    </w:p>
                    <w:p w14:paraId="3B1D3CFA"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Sándor Rejtő Faculty of Light Industry and Environmental Engineering</w:t>
                      </w:r>
                    </w:p>
                    <w:p w14:paraId="6BB90D5F" w14:textId="77777777" w:rsidR="00A70885" w:rsidRPr="00A70885" w:rsidRDefault="00A70885" w:rsidP="00A70885">
                      <w:pPr>
                        <w:spacing w:after="40"/>
                        <w:rPr>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Alba Regia University Centre – Székesfehérvár</w:t>
                      </w:r>
                    </w:p>
                    <w:p w14:paraId="3542EB73"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of Applied Informatics and Applied Mathematics</w:t>
                      </w:r>
                    </w:p>
                    <w:p w14:paraId="634F7105" w14:textId="77777777" w:rsidR="00A70885" w:rsidRPr="00A70885" w:rsidRDefault="00A70885" w:rsidP="00A70885">
                      <w:pPr>
                        <w:spacing w:after="40"/>
                        <w:rPr>
                          <w:rFonts w:ascii="Lucida Sans Unicode" w:hAnsi="Lucida Sans Unicode" w:cs="Lucida Sans Unicode"/>
                          <w:b/>
                          <w:noProof/>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on Materials Sciences and Technologies</w:t>
                      </w:r>
                    </w:p>
                    <w:p w14:paraId="79AFA946" w14:textId="77777777" w:rsidR="00A70885" w:rsidRPr="00A70885" w:rsidRDefault="00A70885" w:rsidP="00A70885">
                      <w:pPr>
                        <w:spacing w:after="40"/>
                        <w:rPr>
                          <w:sz w:val="14"/>
                          <w:szCs w:val="14"/>
                        </w:rPr>
                      </w:pPr>
                      <w:r w:rsidRPr="00A70885">
                        <w:rPr>
                          <w:rFonts w:ascii="Webdings" w:hAnsi="Webdings"/>
                          <w:sz w:val="14"/>
                          <w:szCs w:val="14"/>
                          <w:lang w:val="en-US"/>
                        </w:rPr>
                        <w:t></w:t>
                      </w:r>
                      <w:r w:rsidRPr="00A70885">
                        <w:rPr>
                          <w:rFonts w:ascii="Webdings" w:hAnsi="Webdings"/>
                          <w:sz w:val="14"/>
                          <w:szCs w:val="14"/>
                          <w:lang w:val="en-US"/>
                        </w:rPr>
                        <w:t></w:t>
                      </w:r>
                      <w:r w:rsidRPr="00A70885">
                        <w:rPr>
                          <w:rFonts w:ascii="Lucida Sans Unicode" w:hAnsi="Lucida Sans Unicode" w:cs="Lucida Sans Unicode"/>
                          <w:b/>
                          <w:noProof/>
                          <w:sz w:val="14"/>
                          <w:szCs w:val="14"/>
                        </w:rPr>
                        <w:t>Doctoral School on Safety and Security Sciences</w:t>
                      </w:r>
                    </w:p>
                    <w:p w14:paraId="40192A19" w14:textId="768AC1CF" w:rsidR="00593F76" w:rsidRPr="00A70885" w:rsidRDefault="00593F76" w:rsidP="00593F76">
                      <w:pPr>
                        <w:spacing w:after="40"/>
                        <w:rPr>
                          <w:sz w:val="14"/>
                          <w:szCs w:val="14"/>
                        </w:rPr>
                      </w:pPr>
                    </w:p>
                  </w:txbxContent>
                </v:textbox>
                <w10:wrap anchorx="margin"/>
              </v:shape>
            </w:pict>
          </mc:Fallback>
        </mc:AlternateContent>
      </w:r>
      <w:r w:rsidRPr="007F214F">
        <w:rPr>
          <w:lang w:val="en-GB"/>
        </w:rPr>
        <w:tab/>
      </w:r>
      <w:r w:rsidRPr="007F214F">
        <w:rPr>
          <w:lang w:val="en-GB"/>
        </w:rPr>
        <w:tab/>
      </w:r>
      <w:r w:rsidRPr="007F214F">
        <w:rPr>
          <w:lang w:val="en-GB"/>
        </w:rPr>
        <w:tab/>
      </w:r>
      <w:r w:rsidRPr="007F214F">
        <w:rPr>
          <w:lang w:val="en-GB"/>
        </w:rPr>
        <w:tab/>
      </w:r>
      <w:r w:rsidRPr="007F214F">
        <w:rPr>
          <w:lang w:val="en-GB"/>
        </w:rPr>
        <w:tab/>
      </w:r>
      <w:r>
        <w:rPr>
          <w:lang w:val="en-GB"/>
        </w:rPr>
        <w:tab/>
      </w:r>
      <w:r w:rsidRPr="007F214F">
        <w:rPr>
          <w:lang w:val="en-GB"/>
        </w:rPr>
        <w:tab/>
      </w:r>
      <w:r w:rsidRPr="007F214F">
        <w:rPr>
          <w:lang w:val="en-GB"/>
        </w:rPr>
        <w:tab/>
      </w:r>
      <w:r>
        <w:rPr>
          <w:lang w:val="en-GB"/>
        </w:rPr>
        <w:tab/>
        <w:t xml:space="preserve">   </w:t>
      </w:r>
      <w:bookmarkStart w:id="1" w:name="page132"/>
      <w:bookmarkStart w:id="2" w:name="page133"/>
      <w:bookmarkStart w:id="3" w:name="page134"/>
      <w:bookmarkStart w:id="4" w:name="page135"/>
      <w:bookmarkStart w:id="5" w:name="page136"/>
      <w:bookmarkStart w:id="6" w:name="page137"/>
      <w:bookmarkStart w:id="7" w:name="page138"/>
      <w:bookmarkStart w:id="8" w:name="page139"/>
      <w:bookmarkStart w:id="9" w:name="page140"/>
      <w:bookmarkStart w:id="10" w:name="page141"/>
      <w:bookmarkStart w:id="11" w:name="page142"/>
      <w:bookmarkStart w:id="12" w:name="page143"/>
      <w:bookmarkEnd w:id="1"/>
      <w:bookmarkEnd w:id="2"/>
      <w:bookmarkEnd w:id="3"/>
      <w:bookmarkEnd w:id="4"/>
      <w:bookmarkEnd w:id="5"/>
      <w:bookmarkEnd w:id="6"/>
      <w:bookmarkEnd w:id="7"/>
      <w:bookmarkEnd w:id="8"/>
      <w:bookmarkEnd w:id="9"/>
      <w:bookmarkEnd w:id="10"/>
      <w:bookmarkEnd w:id="11"/>
      <w:bookmarkEnd w:id="12"/>
      <w:r w:rsidR="00023352">
        <w:rPr>
          <w:lang w:val="en-GB"/>
        </w:rPr>
        <w:t>Si</w:t>
      </w:r>
      <w:r w:rsidR="00B30FE6">
        <w:rPr>
          <w:lang w:val="en-GB"/>
        </w:rPr>
        <w:t>g</w:t>
      </w:r>
      <w:r w:rsidR="00023352">
        <w:rPr>
          <w:lang w:val="en-GB"/>
        </w:rPr>
        <w:t>nature</w:t>
      </w:r>
    </w:p>
    <w:sectPr w:rsidR="006B5B3E" w:rsidSect="00023352">
      <w:headerReference w:type="even" r:id="rId7"/>
      <w:headerReference w:type="default" r:id="rId8"/>
      <w:headerReference w:type="first" r:id="rId9"/>
      <w:pgSz w:w="11906" w:h="16838"/>
      <w:pgMar w:top="-2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2E60C" w14:textId="77777777" w:rsidR="00BC7613" w:rsidRDefault="00BC7613" w:rsidP="00593F76">
      <w:r>
        <w:separator/>
      </w:r>
    </w:p>
  </w:endnote>
  <w:endnote w:type="continuationSeparator" w:id="0">
    <w:p w14:paraId="029FE723" w14:textId="77777777" w:rsidR="00BC7613" w:rsidRDefault="00BC7613" w:rsidP="0059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42E04" w14:textId="77777777" w:rsidR="00BC7613" w:rsidRDefault="00BC7613" w:rsidP="00593F76">
      <w:r>
        <w:separator/>
      </w:r>
    </w:p>
  </w:footnote>
  <w:footnote w:type="continuationSeparator" w:id="0">
    <w:p w14:paraId="5F981A32" w14:textId="77777777" w:rsidR="00BC7613" w:rsidRDefault="00BC7613" w:rsidP="00593F76">
      <w:r>
        <w:continuationSeparator/>
      </w:r>
    </w:p>
  </w:footnote>
  <w:footnote w:id="1">
    <w:p w14:paraId="135AAA80" w14:textId="77777777" w:rsidR="00593F76" w:rsidRPr="009467BE" w:rsidRDefault="00593F76" w:rsidP="00593F76">
      <w:pPr>
        <w:pStyle w:val="Lbjegyzetszveg"/>
        <w:jc w:val="both"/>
        <w:rPr>
          <w:rFonts w:ascii="Arial Narrow" w:hAnsi="Arial Narrow"/>
          <w:sz w:val="22"/>
          <w:szCs w:val="22"/>
        </w:rPr>
      </w:pPr>
      <w:r w:rsidRPr="009467BE">
        <w:rPr>
          <w:rStyle w:val="Lbjegyzet-hivatkozs"/>
          <w:rFonts w:ascii="Arial Narrow" w:hAnsi="Arial Narrow"/>
          <w:sz w:val="22"/>
          <w:szCs w:val="22"/>
        </w:rPr>
        <w:footnoteRef/>
      </w:r>
      <w:r w:rsidRPr="009467BE">
        <w:rPr>
          <w:rFonts w:ascii="Arial Narrow" w:hAnsi="Arial Narrow"/>
          <w:sz w:val="22"/>
          <w:szCs w:val="22"/>
        </w:rPr>
        <w:t xml:space="preserve"> A mellékletet beépítet</w:t>
      </w:r>
      <w:r>
        <w:rPr>
          <w:rFonts w:ascii="Arial Narrow" w:hAnsi="Arial Narrow"/>
          <w:sz w:val="22"/>
          <w:szCs w:val="22"/>
        </w:rPr>
        <w:t>t</w:t>
      </w:r>
      <w:r w:rsidRPr="009467BE">
        <w:rPr>
          <w:rFonts w:ascii="Arial Narrow" w:hAnsi="Arial Narrow"/>
          <w:sz w:val="22"/>
          <w:szCs w:val="22"/>
        </w:rPr>
        <w:t xml:space="preserve">e az Egyetemi Tanács a 2017. október 9-i ülésén a </w:t>
      </w:r>
      <w:r w:rsidRPr="009467BE">
        <w:rPr>
          <w:rFonts w:ascii="Arial Narrow" w:hAnsi="Arial Narrow"/>
          <w:spacing w:val="-9"/>
          <w:sz w:val="22"/>
          <w:szCs w:val="22"/>
        </w:rPr>
        <w:t>2017/</w:t>
      </w:r>
      <w:r w:rsidRPr="009467BE">
        <w:rPr>
          <w:rFonts w:ascii="Arial Narrow" w:hAnsi="Arial Narrow"/>
          <w:sz w:val="22"/>
          <w:szCs w:val="22"/>
        </w:rPr>
        <w:t>2018. tanévi</w:t>
      </w:r>
      <w:r w:rsidRPr="009467BE">
        <w:rPr>
          <w:rFonts w:ascii="Arial Narrow" w:hAnsi="Arial Narrow"/>
          <w:spacing w:val="-8"/>
          <w:sz w:val="22"/>
          <w:szCs w:val="22"/>
        </w:rPr>
        <w:t xml:space="preserve"> (X. 9.) 54. </w:t>
      </w:r>
      <w:r w:rsidRPr="009467BE">
        <w:rPr>
          <w:rFonts w:ascii="Arial Narrow" w:hAnsi="Arial Narrow"/>
          <w:sz w:val="22"/>
          <w:szCs w:val="22"/>
        </w:rPr>
        <w:t>számú</w:t>
      </w:r>
      <w:r w:rsidRPr="009467BE">
        <w:rPr>
          <w:rFonts w:ascii="Arial Narrow" w:hAnsi="Arial Narrow"/>
          <w:spacing w:val="-9"/>
          <w:sz w:val="22"/>
          <w:szCs w:val="22"/>
        </w:rPr>
        <w:t xml:space="preserve"> </w:t>
      </w:r>
      <w:r w:rsidRPr="009467BE">
        <w:rPr>
          <w:rFonts w:ascii="Arial Narrow" w:hAnsi="Arial Narrow"/>
          <w:sz w:val="22"/>
          <w:szCs w:val="22"/>
        </w:rPr>
        <w:t>határozatával</w:t>
      </w:r>
      <w:r w:rsidRPr="009467BE">
        <w:rPr>
          <w:rFonts w:ascii="Arial Narrow" w:hAnsi="Arial Narrow"/>
          <w:spacing w:val="-8"/>
          <w:sz w:val="22"/>
          <w:szCs w:val="22"/>
        </w:rPr>
        <w:t xml:space="preserve"> </w:t>
      </w:r>
      <w:r w:rsidRPr="009467BE">
        <w:rPr>
          <w:rFonts w:ascii="Arial Narrow" w:hAnsi="Arial Narrow"/>
          <w:sz w:val="22"/>
          <w:szCs w:val="22"/>
        </w:rPr>
        <w:t>elfogadott módosítás. Hatályos: 2017. október 10.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69EA" w14:textId="77777777" w:rsidR="00593F76" w:rsidRDefault="00BC7613">
    <w:pPr>
      <w:pStyle w:val="lfej"/>
    </w:pPr>
    <w:r>
      <w:rPr>
        <w:noProof/>
      </w:rPr>
      <w:pict w14:anchorId="6A22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157" o:spid="_x0000_s2050" type="#_x0000_t75" style="position:absolute;margin-left:0;margin-top:0;width:366.25pt;height:713.65pt;z-index:-251656192;mso-position-horizontal:center;mso-position-horizontal-relative:margin;mso-position-vertical:center;mso-position-vertical-relative:margin" o:allowincell="f">
          <v:imagedata r:id="rId1" o:title="oe_cimer_vonal_ff_print_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5670" w14:textId="77777777" w:rsidR="00593F76" w:rsidRDefault="00BC7613">
    <w:pPr>
      <w:pStyle w:val="lfej"/>
    </w:pPr>
    <w:r>
      <w:rPr>
        <w:noProof/>
      </w:rPr>
      <w:pict w14:anchorId="5557A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158" o:spid="_x0000_s2051" type="#_x0000_t75" style="position:absolute;margin-left:0;margin-top:0;width:366.25pt;height:713.65pt;z-index:-251655168;mso-position-horizontal:center;mso-position-horizontal-relative:margin;mso-position-vertical:center;mso-position-vertical-relative:margin" o:allowincell="f">
          <v:imagedata r:id="rId1" o:title="oe_cimer_vonal_ff_print_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BE8F" w14:textId="77777777" w:rsidR="00593F76" w:rsidRDefault="00BC7613">
    <w:pPr>
      <w:pStyle w:val="lfej"/>
    </w:pPr>
    <w:r>
      <w:rPr>
        <w:noProof/>
      </w:rPr>
      <w:pict w14:anchorId="1E53E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60156" o:spid="_x0000_s2049" type="#_x0000_t75" style="position:absolute;margin-left:0;margin-top:0;width:366.25pt;height:713.65pt;z-index:-251657216;mso-position-horizontal:center;mso-position-horizontal-relative:margin;mso-position-vertical:center;mso-position-vertical-relative:margin" o:allowincell="f">
          <v:imagedata r:id="rId1" o:title="oe_cimer_vonal_ff_print_r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76"/>
    <w:rsid w:val="00023352"/>
    <w:rsid w:val="002051D6"/>
    <w:rsid w:val="003E00A7"/>
    <w:rsid w:val="00593F76"/>
    <w:rsid w:val="006B5B3E"/>
    <w:rsid w:val="00A70885"/>
    <w:rsid w:val="00B30FE6"/>
    <w:rsid w:val="00BC76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C7ECB3"/>
  <w15:chartTrackingRefBased/>
  <w15:docId w15:val="{46583ED9-45EC-4761-8875-42147C5C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93F76"/>
    <w:pPr>
      <w:spacing w:after="0" w:line="240" w:lineRule="auto"/>
    </w:pPr>
    <w:rPr>
      <w:rFonts w:ascii="Calibri" w:eastAsia="Calibri" w:hAnsi="Calibri" w:cs="Arial"/>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593F76"/>
    <w:rPr>
      <w:rFonts w:ascii="Times New Roman" w:eastAsia="Times New Roman" w:hAnsi="Times New Roman" w:cs="Times New Roman"/>
    </w:rPr>
  </w:style>
  <w:style w:type="character" w:customStyle="1" w:styleId="LbjegyzetszvegChar">
    <w:name w:val="Lábjegyzetszöveg Char"/>
    <w:basedOn w:val="Bekezdsalapbettpusa"/>
    <w:link w:val="Lbjegyzetszveg"/>
    <w:uiPriority w:val="99"/>
    <w:semiHidden/>
    <w:rsid w:val="00593F76"/>
    <w:rPr>
      <w:rFonts w:ascii="Times New Roman" w:eastAsia="Times New Roman" w:hAnsi="Times New Roman" w:cs="Times New Roman"/>
      <w:sz w:val="20"/>
      <w:szCs w:val="20"/>
      <w:lang w:eastAsia="hu-HU"/>
    </w:rPr>
  </w:style>
  <w:style w:type="character" w:styleId="Lbjegyzet-hivatkozs">
    <w:name w:val="footnote reference"/>
    <w:uiPriority w:val="99"/>
    <w:semiHidden/>
    <w:rsid w:val="00593F76"/>
    <w:rPr>
      <w:vertAlign w:val="superscript"/>
    </w:rPr>
  </w:style>
  <w:style w:type="paragraph" w:styleId="lfej">
    <w:name w:val="header"/>
    <w:basedOn w:val="Norml"/>
    <w:link w:val="lfejChar"/>
    <w:uiPriority w:val="99"/>
    <w:unhideWhenUsed/>
    <w:rsid w:val="00593F76"/>
    <w:pPr>
      <w:tabs>
        <w:tab w:val="center" w:pos="4536"/>
        <w:tab w:val="right" w:pos="9072"/>
      </w:tabs>
    </w:pPr>
  </w:style>
  <w:style w:type="character" w:customStyle="1" w:styleId="lfejChar">
    <w:name w:val="Élőfej Char"/>
    <w:basedOn w:val="Bekezdsalapbettpusa"/>
    <w:link w:val="lfej"/>
    <w:uiPriority w:val="99"/>
    <w:rsid w:val="00593F76"/>
    <w:rPr>
      <w:rFonts w:ascii="Calibri" w:eastAsia="Calibri" w:hAnsi="Calibri" w:cs="Arial"/>
      <w:sz w:val="20"/>
      <w:szCs w:val="20"/>
      <w:lang w:eastAsia="hu-HU"/>
    </w:rPr>
  </w:style>
  <w:style w:type="paragraph" w:styleId="llb">
    <w:name w:val="footer"/>
    <w:basedOn w:val="Norml"/>
    <w:link w:val="llbChar"/>
    <w:uiPriority w:val="99"/>
    <w:unhideWhenUsed/>
    <w:rsid w:val="00023352"/>
    <w:pPr>
      <w:tabs>
        <w:tab w:val="center" w:pos="4536"/>
        <w:tab w:val="right" w:pos="9072"/>
      </w:tabs>
    </w:pPr>
  </w:style>
  <w:style w:type="character" w:customStyle="1" w:styleId="llbChar">
    <w:name w:val="Élőláb Char"/>
    <w:basedOn w:val="Bekezdsalapbettpusa"/>
    <w:link w:val="llb"/>
    <w:uiPriority w:val="99"/>
    <w:rsid w:val="00023352"/>
    <w:rPr>
      <w:rFonts w:ascii="Calibri" w:eastAsia="Calibri" w:hAnsi="Calibri"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1294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dc:creator>
  <cp:keywords/>
  <dc:description/>
  <cp:lastModifiedBy>Bosák Ildikó Bettina</cp:lastModifiedBy>
  <cp:revision>3</cp:revision>
  <dcterms:created xsi:type="dcterms:W3CDTF">2020-12-07T11:51:00Z</dcterms:created>
  <dcterms:modified xsi:type="dcterms:W3CDTF">2020-12-10T12:05:00Z</dcterms:modified>
</cp:coreProperties>
</file>