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3.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otnotes+xml" PartName="/word/footnot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3.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rPr>
      </w:pPr>
      <w:r w:rsidDel="00000000" w:rsidR="00000000" w:rsidRPr="00000000">
        <w:rPr>
          <w:rtl w:val="0"/>
        </w:rPr>
      </w:r>
    </w:p>
    <w:p w:rsidR="00000000" w:rsidDel="00000000" w:rsidP="00000000" w:rsidRDefault="00000000" w:rsidRPr="00000000" w14:paraId="0000000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rPr>
      </w:pPr>
      <w:r w:rsidDel="00000000" w:rsidR="00000000" w:rsidRPr="00000000">
        <w:rPr>
          <w:rtl w:val="0"/>
        </w:rPr>
      </w:r>
    </w:p>
    <w:tbl>
      <w:tblPr>
        <w:tblStyle w:val="Table1"/>
        <w:tblW w:w="7983.0" w:type="dxa"/>
        <w:jc w:val="left"/>
        <w:tblInd w:w="-108.0" w:type="dxa"/>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400"/>
      </w:tblPr>
      <w:tblGrid>
        <w:gridCol w:w="3991"/>
        <w:gridCol w:w="3992"/>
        <w:tblGridChange w:id="0">
          <w:tblGrid>
            <w:gridCol w:w="3991"/>
            <w:gridCol w:w="3992"/>
          </w:tblGrid>
        </w:tblGridChange>
      </w:tblGrid>
      <w:tr>
        <w:trPr>
          <w:cantSplit w:val="0"/>
          <w:tblHeader w:val="0"/>
        </w:trPr>
        <w:tc>
          <w:tcPr>
            <w:tcBorders>
              <w:bottom w:color="000000" w:space="0" w:sz="4" w:val="single"/>
              <w:right w:color="000000" w:space="0" w:sz="4" w:val="single"/>
            </w:tcBorders>
          </w:tcPr>
          <w:p w:rsidR="00000000" w:rsidDel="00000000" w:rsidP="00000000" w:rsidRDefault="00000000" w:rsidRPr="00000000" w14:paraId="00000003">
            <w:pPr>
              <w:spacing w:after="80" w:lineRule="auto"/>
              <w:jc w:val="right"/>
              <w:rPr>
                <w:rFonts w:ascii="Times New Roman" w:cs="Times New Roman" w:eastAsia="Times New Roman" w:hAnsi="Times New Roman"/>
                <w:b w:val="1"/>
                <w:smallCaps w:val="1"/>
              </w:rPr>
            </w:pPr>
            <w:r w:rsidDel="00000000" w:rsidR="00000000" w:rsidRPr="00000000">
              <w:rPr>
                <w:rFonts w:ascii="Times New Roman" w:cs="Times New Roman" w:eastAsia="Times New Roman" w:hAnsi="Times New Roman"/>
                <w:b w:val="1"/>
                <w:smallCaps w:val="1"/>
                <w:rtl w:val="0"/>
              </w:rPr>
              <w:t xml:space="preserve">Preface requirements for the Safety and Security Sciences Review from 2022 </w:t>
            </w:r>
            <w:r w:rsidDel="00000000" w:rsidR="00000000" w:rsidRPr="00000000">
              <w:rPr>
                <w:rFonts w:ascii="Times New Roman" w:cs="Times New Roman" w:eastAsia="Times New Roman" w:hAnsi="Times New Roman"/>
                <w:smallCaps w:val="1"/>
                <w:rtl w:val="0"/>
              </w:rPr>
              <w:t xml:space="preserve">(title: times neow roman, 11 pt, bold, small caps)</w:t>
            </w:r>
            <w:r w:rsidDel="00000000" w:rsidR="00000000" w:rsidRPr="00000000">
              <w:rPr>
                <w:rtl w:val="0"/>
              </w:rPr>
            </w:r>
          </w:p>
        </w:tc>
        <w:tc>
          <w:tcPr>
            <w:tcBorders>
              <w:left w:color="000000" w:space="0" w:sz="4" w:val="single"/>
              <w:bottom w:color="000000" w:space="0" w:sz="4" w:val="single"/>
            </w:tcBorders>
          </w:tcPr>
          <w:p w:rsidR="00000000" w:rsidDel="00000000" w:rsidP="00000000" w:rsidRDefault="00000000" w:rsidRPr="00000000" w14:paraId="00000004">
            <w:pPr>
              <w:tabs>
                <w:tab w:val="right" w:pos="3768"/>
              </w:tabs>
              <w:spacing w:after="80" w:lineRule="auto"/>
              <w:rPr>
                <w:rFonts w:ascii="Times New Roman" w:cs="Times New Roman" w:eastAsia="Times New Roman" w:hAnsi="Times New Roman"/>
                <w:b w:val="1"/>
                <w:smallCaps w:val="1"/>
              </w:rPr>
            </w:pPr>
            <w:r w:rsidDel="00000000" w:rsidR="00000000" w:rsidRPr="00000000">
              <w:rPr>
                <w:rFonts w:ascii="Times New Roman" w:cs="Times New Roman" w:eastAsia="Times New Roman" w:hAnsi="Times New Roman"/>
                <w:b w:val="1"/>
                <w:smallCaps w:val="1"/>
                <w:rtl w:val="0"/>
              </w:rPr>
              <w:t xml:space="preserve">A Biztonságtudományi Szemle 2022-es évtől érvényes formai előírásai </w:t>
            </w:r>
            <w:r w:rsidDel="00000000" w:rsidR="00000000" w:rsidRPr="00000000">
              <w:rPr>
                <w:rFonts w:ascii="Times New Roman" w:cs="Times New Roman" w:eastAsia="Times New Roman" w:hAnsi="Times New Roman"/>
                <w:smallCaps w:val="1"/>
                <w:rtl w:val="0"/>
              </w:rPr>
              <w:t xml:space="preserve">(cím: times new roman, 11 pt, félkövér, kiskapitális)</w:t>
            </w:r>
            <w:r w:rsidDel="00000000" w:rsidR="00000000" w:rsidRPr="00000000">
              <w:rPr>
                <w:rtl w:val="0"/>
              </w:rPr>
            </w:r>
          </w:p>
        </w:tc>
      </w:tr>
      <w:tr>
        <w:trPr>
          <w:cantSplit w:val="0"/>
          <w:tblHeader w:val="0"/>
        </w:trPr>
        <w:tc>
          <w:tcPr>
            <w:gridSpan w:val="2"/>
            <w:tcBorders>
              <w:top w:color="000000" w:space="0" w:sz="4" w:val="single"/>
              <w:bottom w:color="000000" w:space="0" w:sz="4" w:val="single"/>
            </w:tcBorders>
          </w:tcPr>
          <w:p w:rsidR="00000000" w:rsidDel="00000000" w:rsidP="00000000" w:rsidRDefault="00000000" w:rsidRPr="00000000" w14:paraId="00000005">
            <w:pPr>
              <w:tabs>
                <w:tab w:val="right" w:pos="3768"/>
              </w:tabs>
              <w:spacing w:after="200" w:before="200" w:lineRule="auto"/>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smallCaps w:val="1"/>
                <w:rtl w:val="0"/>
              </w:rPr>
              <w:t xml:space="preserve">SZERZŐ VEZETÉKNEVE </w:t>
            </w:r>
            <w:r w:rsidDel="00000000" w:rsidR="00000000" w:rsidRPr="00000000">
              <w:rPr>
                <w:rFonts w:ascii="Times New Roman" w:cs="Times New Roman" w:eastAsia="Times New Roman" w:hAnsi="Times New Roman"/>
                <w:rtl w:val="0"/>
              </w:rPr>
              <w:t xml:space="preserve">Keresztneve</w:t>
            </w:r>
            <w:r w:rsidDel="00000000" w:rsidR="00000000" w:rsidRPr="00000000">
              <w:rPr>
                <w:rFonts w:ascii="Times New Roman" w:cs="Times New Roman" w:eastAsia="Times New Roman" w:hAnsi="Times New Roman"/>
                <w:vertAlign w:val="superscript"/>
              </w:rPr>
              <w:footnoteReference w:customMarkFollows="0" w:id="0"/>
            </w:r>
            <w:r w:rsidDel="00000000" w:rsidR="00000000" w:rsidRPr="00000000">
              <w:rPr>
                <w:rFonts w:ascii="Times New Roman" w:cs="Times New Roman" w:eastAsia="Times New Roman" w:hAnsi="Times New Roman"/>
                <w:rtl w:val="0"/>
              </w:rPr>
              <w:t xml:space="preserve"> – SZERZŐ2 VEZETÉKNEVE Keresztneve</w:t>
            </w:r>
            <w:r w:rsidDel="00000000" w:rsidR="00000000" w:rsidRPr="00000000">
              <w:rPr>
                <w:rFonts w:ascii="Times New Roman" w:cs="Times New Roman" w:eastAsia="Times New Roman" w:hAnsi="Times New Roman"/>
                <w:vertAlign w:val="superscript"/>
              </w:rPr>
              <w:footnoteReference w:customMarkFollows="0" w:id="1"/>
            </w:r>
            <w:r w:rsidDel="00000000" w:rsidR="00000000" w:rsidRPr="00000000">
              <w:rPr>
                <w:rFonts w:ascii="Times New Roman" w:cs="Times New Roman" w:eastAsia="Times New Roman" w:hAnsi="Times New Roman"/>
                <w:rtl w:val="0"/>
              </w:rPr>
              <w:t xml:space="preserve"> </w:t>
            </w:r>
          </w:p>
        </w:tc>
      </w:tr>
      <w:tr>
        <w:trPr>
          <w:cantSplit w:val="0"/>
          <w:tblHeader w:val="0"/>
        </w:trPr>
        <w:tc>
          <w:tcPr>
            <w:tcBorders>
              <w:top w:color="000000" w:space="0" w:sz="4" w:val="single"/>
              <w:right w:color="000000" w:space="0" w:sz="4" w:val="single"/>
            </w:tcBorders>
          </w:tcPr>
          <w:p w:rsidR="00000000" w:rsidDel="00000000" w:rsidP="00000000" w:rsidRDefault="00000000" w:rsidRPr="00000000" w14:paraId="00000007">
            <w:pPr>
              <w:spacing w:after="80" w:before="80" w:lineRule="auto"/>
              <w:jc w:val="right"/>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Abstract</w:t>
            </w:r>
          </w:p>
        </w:tc>
        <w:tc>
          <w:tcPr>
            <w:tcBorders>
              <w:top w:color="000000" w:space="0" w:sz="4" w:val="single"/>
              <w:left w:color="000000" w:space="0" w:sz="4" w:val="single"/>
            </w:tcBorders>
          </w:tcPr>
          <w:p w:rsidR="00000000" w:rsidDel="00000000" w:rsidP="00000000" w:rsidRDefault="00000000" w:rsidRPr="00000000" w14:paraId="00000008">
            <w:pPr>
              <w:tabs>
                <w:tab w:val="right" w:pos="3768"/>
              </w:tabs>
              <w:spacing w:after="80" w:before="80" w:lineRule="auto"/>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Absztrakt</w:t>
            </w:r>
          </w:p>
        </w:tc>
      </w:tr>
      <w:tr>
        <w:trPr>
          <w:cantSplit w:val="0"/>
          <w:tblHeader w:val="0"/>
        </w:trPr>
        <w:tc>
          <w:tcPr>
            <w:tcBorders>
              <w:right w:color="000000" w:space="0" w:sz="4" w:val="single"/>
            </w:tcBorders>
          </w:tcPr>
          <w:p w:rsidR="00000000" w:rsidDel="00000000" w:rsidP="00000000" w:rsidRDefault="00000000" w:rsidRPr="00000000" w14:paraId="00000009">
            <w:pPr>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Please use this template when submitting your manuscript and read the require-ments carefully! For each article we ask for an English title, a Hungarian title, an English abstract, a Hungarian abstract, English keywords, and Hungarian key-words. The abstract should be fitted with the keywords in one page. According to our calculations, it is 1000-1200 charac-ters for Hungarian and 1200-1300 charac-ters for English language. Text type: Times New Roman, size 11 pt, space be-fore and after 0, single line spacing. The text should be automatically bracketed and separated. This page should include the name of the author (s) (LAST NAME IN CAPITAL LETTERS, First Name - Times New Roman, 11 pt, before and after 10pt-10pt spacing) in the footnote: the author's email address, ORCID avail-able for free on orcid.org), your job in English, your workplace in English, your job in Hungarian, your workplace in Hungarian. We ask for an abstract in Hungarian from any author, even if the language of the paper is English! Only the abstract page has two-columns!</w:t>
            </w:r>
          </w:p>
        </w:tc>
        <w:tc>
          <w:tcPr>
            <w:tcBorders>
              <w:left w:color="000000" w:space="0" w:sz="4" w:val="single"/>
            </w:tcBorders>
          </w:tcPr>
          <w:p w:rsidR="00000000" w:rsidDel="00000000" w:rsidP="00000000" w:rsidRDefault="00000000" w:rsidRPr="00000000" w14:paraId="0000000A">
            <w:pPr>
              <w:tabs>
                <w:tab w:val="right" w:pos="3768"/>
              </w:tabs>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Kérjük kézirata elküldésekor használja ezt a sablont, s figyelmesen olvassa el a követelményeket! Minden tanulmánynál kérünk angol címet, magyar címet, angol abstractot, magyar absztraktot, angol kulcsszavakat, magyar kulcsszavakat. Az absztraktot úgy kell a megadott formába tördelni, hogy a kulcsszavakkal együtt ráférjen egy oldalra. Számításaink szerint ez magyar nyelvnél 1000-1200 karakter, angol nyelvnél 1200-1300 karakter. A szöveg betűtípusa: times new roman, mérete 11 pt, térköz előtte és utána is 0, a sorköz szimpla. A szöveg sorkizárt, automatikusan elválasztott. Ezen az oldalon kell szerepeltetni a szerző(k) nevét (VEZETÉKNÉV CSUPA NAGYBETŰVEL, Keresztnév – times new roman, 11 pt, előtte és utána 10pt-10pt térköz) majd a szerzőnél lábjegyzetben (betűtípus: calibri, 8 pt, sorköz szimpla) a szerző e-mail címét, ORCID azonosítóját (ami ingyen igényelhető az orcid.org oldalon), munkakörét angolul, munkahelyét angolul, munkakörét magyarul, munkahelyét magyarul. Magyar nyelvű absztraktot minden szerzőtől kérünk, akkor is, ha a tanulmány nyelve angol! Csak az absztrakt oldal kéthasábos!</w:t>
            </w:r>
          </w:p>
        </w:tc>
      </w:tr>
      <w:tr>
        <w:trPr>
          <w:cantSplit w:val="0"/>
          <w:tblHeader w:val="0"/>
        </w:trPr>
        <w:tc>
          <w:tcPr>
            <w:tcBorders>
              <w:right w:color="000000" w:space="0" w:sz="4" w:val="single"/>
            </w:tcBorders>
          </w:tcPr>
          <w:p w:rsidR="00000000" w:rsidDel="00000000" w:rsidP="00000000" w:rsidRDefault="00000000" w:rsidRPr="00000000" w14:paraId="0000000B">
            <w:pPr>
              <w:spacing w:after="80" w:before="200" w:lineRule="auto"/>
              <w:jc w:val="right"/>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Keywords</w:t>
            </w:r>
          </w:p>
        </w:tc>
        <w:tc>
          <w:tcPr>
            <w:tcBorders>
              <w:left w:color="000000" w:space="0" w:sz="4" w:val="single"/>
            </w:tcBorders>
          </w:tcPr>
          <w:p w:rsidR="00000000" w:rsidDel="00000000" w:rsidP="00000000" w:rsidRDefault="00000000" w:rsidRPr="00000000" w14:paraId="0000000C">
            <w:pPr>
              <w:tabs>
                <w:tab w:val="right" w:pos="3768"/>
              </w:tabs>
              <w:spacing w:after="80" w:before="200" w:lineRule="auto"/>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Kulcsszavak</w:t>
            </w:r>
          </w:p>
        </w:tc>
      </w:tr>
      <w:tr>
        <w:trPr>
          <w:cantSplit w:val="0"/>
          <w:tblHeader w:val="0"/>
        </w:trPr>
        <w:tc>
          <w:tcPr>
            <w:tcBorders>
              <w:right w:color="000000" w:space="0" w:sz="4" w:val="single"/>
            </w:tcBorders>
          </w:tcPr>
          <w:p w:rsidR="00000000" w:rsidDel="00000000" w:rsidP="00000000" w:rsidRDefault="00000000" w:rsidRPr="00000000" w14:paraId="0000000D">
            <w:pPr>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comma separated 5-6 keywords</w:t>
            </w:r>
          </w:p>
        </w:tc>
        <w:tc>
          <w:tcPr>
            <w:tcBorders>
              <w:left w:color="000000" w:space="0" w:sz="4" w:val="single"/>
            </w:tcBorders>
          </w:tcPr>
          <w:p w:rsidR="00000000" w:rsidDel="00000000" w:rsidP="00000000" w:rsidRDefault="00000000" w:rsidRPr="00000000" w14:paraId="0000000E">
            <w:pPr>
              <w:tabs>
                <w:tab w:val="right" w:pos="3768"/>
              </w:tabs>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vesszővel elválasztva kérünk 5-6 kulcsszót</w:t>
            </w:r>
          </w:p>
        </w:tc>
      </w:tr>
    </w:tbl>
    <w:p w:rsidR="00000000" w:rsidDel="00000000" w:rsidP="00000000" w:rsidRDefault="00000000" w:rsidRPr="00000000" w14:paraId="0000000F">
      <w:pPr>
        <w:spacing w:after="80" w:before="300" w:line="240" w:lineRule="auto"/>
        <w:jc w:val="center"/>
        <w:rPr>
          <w:rFonts w:ascii="Times New Roman" w:cs="Times New Roman" w:eastAsia="Times New Roman" w:hAnsi="Times New Roman"/>
          <w:b w:val="1"/>
          <w:smallCaps w:val="1"/>
        </w:rPr>
      </w:pPr>
      <w:r w:rsidDel="00000000" w:rsidR="00000000" w:rsidRPr="00000000">
        <w:rPr>
          <w:rFonts w:ascii="Times New Roman" w:cs="Times New Roman" w:eastAsia="Times New Roman" w:hAnsi="Times New Roman"/>
          <w:b w:val="1"/>
          <w:smallCaps w:val="1"/>
          <w:rtl w:val="0"/>
        </w:rPr>
        <w:t xml:space="preserve">FEJEZET CÍME (</w:t>
      </w:r>
      <w:r w:rsidDel="00000000" w:rsidR="00000000" w:rsidRPr="00000000">
        <w:rPr>
          <w:rFonts w:ascii="Times New Roman" w:cs="Times New Roman" w:eastAsia="Times New Roman" w:hAnsi="Times New Roman"/>
          <w:b w:val="1"/>
          <w:smallCaps w:val="1"/>
          <w:highlight w:val="yellow"/>
          <w:rtl w:val="0"/>
        </w:rPr>
        <w:t xml:space="preserve">ENGLISH VERSION SEE BELOW</w:t>
      </w:r>
      <w:r w:rsidDel="00000000" w:rsidR="00000000" w:rsidRPr="00000000">
        <w:rPr>
          <w:rFonts w:ascii="Times New Roman" w:cs="Times New Roman" w:eastAsia="Times New Roman" w:hAnsi="Times New Roman"/>
          <w:b w:val="1"/>
          <w:smallCaps w:val="1"/>
          <w:rtl w:val="0"/>
        </w:rPr>
        <w:t xml:space="preserve">)</w:t>
      </w:r>
    </w:p>
    <w:p w:rsidR="00000000" w:rsidDel="00000000" w:rsidP="00000000" w:rsidRDefault="00000000" w:rsidRPr="00000000" w14:paraId="00000010">
      <w:pPr>
        <w:spacing w:after="0" w:line="240" w:lineRule="auto"/>
        <w:ind w:firstLine="709"/>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 fejezetcímeket kérjük középre igazítani. A fejezetek címe: nagybetűs, times new roman, 11 pt, félkövér, előtte 15 pt, utána 4 pt.</w:t>
      </w:r>
    </w:p>
    <w:p w:rsidR="00000000" w:rsidDel="00000000" w:rsidP="00000000" w:rsidRDefault="00000000" w:rsidRPr="00000000" w14:paraId="00000011">
      <w:pPr>
        <w:spacing w:after="0" w:line="240" w:lineRule="auto"/>
        <w:ind w:firstLine="709"/>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12">
      <w:pPr>
        <w:spacing w:after="80" w:line="240" w:lineRule="auto"/>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Alfejezet címe</w:t>
      </w:r>
    </w:p>
    <w:p w:rsidR="00000000" w:rsidDel="00000000" w:rsidP="00000000" w:rsidRDefault="00000000" w:rsidRPr="00000000" w14:paraId="00000013">
      <w:pPr>
        <w:spacing w:after="0" w:line="24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 xml:space="preserve">Az alfejezetek balra igazítottak, times new roman, 11 pt, félkövér, előtte 0pt, utána 4 pt.</w:t>
      </w:r>
    </w:p>
    <w:p w:rsidR="00000000" w:rsidDel="00000000" w:rsidP="00000000" w:rsidRDefault="00000000" w:rsidRPr="00000000" w14:paraId="00000014">
      <w:pPr>
        <w:spacing w:after="0" w:line="24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 xml:space="preserve">A bekezdések első sora 1,25 cm-rel beljebb kezdődik. A szöveg: times new roman, 11 pt, egyszeres sortáv, sorkizárt.</w:t>
      </w:r>
    </w:p>
    <w:p w:rsidR="00000000" w:rsidDel="00000000" w:rsidP="00000000" w:rsidRDefault="00000000" w:rsidRPr="00000000" w14:paraId="00000015">
      <w:pPr>
        <w:spacing w:after="0" w:line="24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 xml:space="preserve">Az oldalméret: B5, 17,6*25 cm. A margók: felső: 1 cm, alsó: 1 cm, a bal: 1,5 cm, a jobb: 1,5 cm, kötésmargó: 0,5 cm, kötésmargó: bal oldalon.</w:t>
      </w:r>
    </w:p>
    <w:p w:rsidR="00000000" w:rsidDel="00000000" w:rsidP="00000000" w:rsidRDefault="00000000" w:rsidRPr="00000000" w14:paraId="00000016">
      <w:pPr>
        <w:spacing w:after="0" w:line="240" w:lineRule="auto"/>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17">
      <w:pPr>
        <w:spacing w:after="0" w:line="24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 xml:space="preserve">A láblécbe és a fejlécbe kérjük, NE ÍRJANAK semmit!</w:t>
      </w:r>
    </w:p>
    <w:p w:rsidR="00000000" w:rsidDel="00000000" w:rsidP="00000000" w:rsidRDefault="00000000" w:rsidRPr="00000000" w14:paraId="00000018">
      <w:pPr>
        <w:spacing w:after="0" w:line="240" w:lineRule="auto"/>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19">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A felsorolásoknál használjuk ezt a megoldást!</w:t>
      </w:r>
    </w:p>
    <w:p w:rsidR="00000000" w:rsidDel="00000000" w:rsidP="00000000" w:rsidRDefault="00000000" w:rsidRPr="00000000" w14:paraId="0000001A">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14" w:right="0" w:hanging="357"/>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A felsorolásoknál behúzás balról: 0,63 cm</w:t>
      </w:r>
    </w:p>
    <w:p w:rsidR="00000000" w:rsidDel="00000000" w:rsidP="00000000" w:rsidRDefault="00000000" w:rsidRPr="00000000" w14:paraId="0000001B">
      <w:pPr>
        <w:spacing w:after="0" w:line="240" w:lineRule="auto"/>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1C">
      <w:pPr>
        <w:spacing w:after="0" w:line="240" w:lineRule="auto"/>
        <w:ind w:firstLine="709"/>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Példa egyenletre/képletre (az egyenlet/képlet szövege: cambria math, betűméret: 9-11 pt. attól függően, hogy a képlet mennyire olvasható, dőlt, középre igazított, térköz előtte és utána 4 pt-4pt.):</w:t>
      </w:r>
    </w:p>
    <w:p w:rsidR="00000000" w:rsidDel="00000000" w:rsidP="00000000" w:rsidRDefault="00000000" w:rsidRPr="00000000" w14:paraId="0000001D">
      <w:pPr>
        <w:jc w:val="center"/>
        <w:rPr>
          <w:rFonts w:ascii="Cambria Math" w:cs="Cambria Math" w:eastAsia="Cambria Math" w:hAnsi="Cambria Math"/>
          <w:sz w:val="18"/>
          <w:szCs w:val="18"/>
        </w:rPr>
      </w:pPr>
      <m:oMath>
        <m:r>
          <w:rPr>
            <w:rFonts w:ascii="Cambria Math" w:cs="Cambria Math" w:eastAsia="Cambria Math" w:hAnsi="Cambria Math"/>
            <w:sz w:val="18"/>
            <w:szCs w:val="18"/>
          </w:rPr>
          <m:t xml:space="preserve">ROA (eszközarányos megtérülés)=</m:t>
        </m:r>
        <m:f>
          <m:fPr>
            <m:ctrlPr>
              <w:rPr>
                <w:rFonts w:ascii="Cambria Math" w:cs="Cambria Math" w:eastAsia="Cambria Math" w:hAnsi="Cambria Math"/>
                <w:sz w:val="18"/>
                <w:szCs w:val="18"/>
              </w:rPr>
            </m:ctrlPr>
          </m:fPr>
          <m:num>
            <m:r>
              <w:rPr>
                <w:rFonts w:ascii="Cambria Math" w:cs="Cambria Math" w:eastAsia="Cambria Math" w:hAnsi="Cambria Math"/>
                <w:sz w:val="18"/>
                <w:szCs w:val="18"/>
              </w:rPr>
              <m:t xml:space="preserve">adózott eredmény</m:t>
            </m:r>
          </m:num>
          <m:den>
            <m:r>
              <w:rPr>
                <w:rFonts w:ascii="Cambria Math" w:cs="Cambria Math" w:eastAsia="Cambria Math" w:hAnsi="Cambria Math"/>
                <w:sz w:val="18"/>
                <w:szCs w:val="18"/>
              </w:rPr>
              <m:t xml:space="preserve">mérlegfőösszeg</m:t>
            </m:r>
          </m:den>
        </m:f>
        <m:r>
          <w:rPr>
            <w:rFonts w:ascii="Cambria Math" w:cs="Cambria Math" w:eastAsia="Cambria Math" w:hAnsi="Cambria Math"/>
            <w:sz w:val="18"/>
            <w:szCs w:val="18"/>
          </w:rPr>
          <m:t xml:space="preserve">*100 (%)</m:t>
        </m:r>
      </m:oMath>
      <w:r w:rsidDel="00000000" w:rsidR="00000000" w:rsidRPr="00000000">
        <w:rPr>
          <w:rtl w:val="0"/>
        </w:rPr>
      </w:r>
    </w:p>
    <w:p w:rsidR="00000000" w:rsidDel="00000000" w:rsidP="00000000" w:rsidRDefault="00000000" w:rsidRPr="00000000" w14:paraId="0000001E">
      <w:pPr>
        <w:spacing w:after="0" w:line="240" w:lineRule="auto"/>
        <w:ind w:firstLine="709"/>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Példa táblázatra (a táblázat szövege: 11 pt, vagy ha nagyobb a táblázat, akkor lehet kisebb a betűméret, times new roman, középre igazított, a táblázat megnevezése a táblázat alatt a minta szerint, számozott):</w:t>
      </w:r>
    </w:p>
    <w:p w:rsidR="00000000" w:rsidDel="00000000" w:rsidP="00000000" w:rsidRDefault="00000000" w:rsidRPr="00000000" w14:paraId="0000001F">
      <w:pPr>
        <w:spacing w:after="0" w:line="240" w:lineRule="auto"/>
        <w:jc w:val="both"/>
        <w:rPr>
          <w:rFonts w:ascii="Times New Roman" w:cs="Times New Roman" w:eastAsia="Times New Roman" w:hAnsi="Times New Roman"/>
        </w:rPr>
      </w:pPr>
      <w:r w:rsidDel="00000000" w:rsidR="00000000" w:rsidRPr="00000000">
        <w:rPr>
          <w:rtl w:val="0"/>
        </w:rPr>
      </w:r>
    </w:p>
    <w:tbl>
      <w:tblPr>
        <w:tblStyle w:val="Table2"/>
        <w:tblW w:w="6604.0" w:type="dxa"/>
        <w:jc w:val="center"/>
        <w:tblLayout w:type="fixed"/>
        <w:tblLook w:val="0400"/>
      </w:tblPr>
      <w:tblGrid>
        <w:gridCol w:w="530"/>
        <w:gridCol w:w="2834"/>
        <w:gridCol w:w="1080"/>
        <w:gridCol w:w="1080"/>
        <w:gridCol w:w="1080"/>
        <w:tblGridChange w:id="0">
          <w:tblGrid>
            <w:gridCol w:w="530"/>
            <w:gridCol w:w="2834"/>
            <w:gridCol w:w="1080"/>
            <w:gridCol w:w="1080"/>
            <w:gridCol w:w="1080"/>
          </w:tblGrid>
        </w:tblGridChange>
      </w:tblGrid>
      <w:tr>
        <w:trPr>
          <w:cantSplit w:val="0"/>
          <w:tblHeader w:val="0"/>
        </w:trPr>
        <w:tc>
          <w:tcPr>
            <w:tcBorders>
              <w:top w:color="000000" w:space="0" w:sz="6" w:val="single"/>
              <w:left w:color="000000" w:space="0" w:sz="6" w:val="single"/>
              <w:bottom w:color="000000" w:space="0" w:sz="6" w:val="single"/>
              <w:right w:color="000000" w:space="0" w:sz="6" w:val="single"/>
            </w:tcBorders>
            <w:tcMar>
              <w:top w:w="30.0" w:type="dxa"/>
              <w:left w:w="45.0" w:type="dxa"/>
              <w:bottom w:w="30.0" w:type="dxa"/>
              <w:right w:w="45.0" w:type="dxa"/>
            </w:tcMar>
          </w:tcPr>
          <w:p w:rsidR="00000000" w:rsidDel="00000000" w:rsidP="00000000" w:rsidRDefault="00000000" w:rsidRPr="00000000" w14:paraId="00000020">
            <w:pPr>
              <w:spacing w:after="0" w:line="240" w:lineRule="auto"/>
              <w:jc w:val="center"/>
              <w:rPr>
                <w:rFonts w:ascii="Times New Roman" w:cs="Times New Roman" w:eastAsia="Times New Roman" w:hAnsi="Times New Roman"/>
                <w:b w:val="1"/>
                <w:color w:val="000000"/>
              </w:rPr>
            </w:pPr>
            <w:r w:rsidDel="00000000" w:rsidR="00000000" w:rsidRPr="00000000">
              <w:rPr>
                <w:rFonts w:ascii="Times New Roman" w:cs="Times New Roman" w:eastAsia="Times New Roman" w:hAnsi="Times New Roman"/>
                <w:b w:val="1"/>
                <w:color w:val="000000"/>
                <w:rtl w:val="0"/>
              </w:rPr>
              <w:t xml:space="preserve">Év</w:t>
            </w:r>
          </w:p>
        </w:tc>
        <w:tc>
          <w:tcPr>
            <w:tcBorders>
              <w:top w:color="000000" w:space="0" w:sz="6" w:val="single"/>
              <w:left w:color="cccccc" w:space="0" w:sz="6" w:val="single"/>
              <w:bottom w:color="000000" w:space="0" w:sz="6" w:val="single"/>
              <w:right w:color="000000" w:space="0" w:sz="6" w:val="single"/>
            </w:tcBorders>
            <w:tcMar>
              <w:top w:w="30.0" w:type="dxa"/>
              <w:left w:w="45.0" w:type="dxa"/>
              <w:bottom w:w="30.0" w:type="dxa"/>
              <w:right w:w="45.0" w:type="dxa"/>
            </w:tcMar>
          </w:tcPr>
          <w:p w:rsidR="00000000" w:rsidDel="00000000" w:rsidP="00000000" w:rsidRDefault="00000000" w:rsidRPr="00000000" w14:paraId="00000021">
            <w:pPr>
              <w:spacing w:after="0" w:line="240" w:lineRule="auto"/>
              <w:jc w:val="center"/>
              <w:rPr>
                <w:rFonts w:ascii="Times New Roman" w:cs="Times New Roman" w:eastAsia="Times New Roman" w:hAnsi="Times New Roman"/>
                <w:b w:val="1"/>
                <w:color w:val="000000"/>
              </w:rPr>
            </w:pPr>
            <w:r w:rsidDel="00000000" w:rsidR="00000000" w:rsidRPr="00000000">
              <w:rPr>
                <w:rFonts w:ascii="Times New Roman" w:cs="Times New Roman" w:eastAsia="Times New Roman" w:hAnsi="Times New Roman"/>
                <w:b w:val="1"/>
                <w:color w:val="000000"/>
                <w:rtl w:val="0"/>
              </w:rPr>
              <w:t xml:space="preserve">megye</w:t>
            </w:r>
          </w:p>
        </w:tc>
        <w:tc>
          <w:tcPr>
            <w:tcBorders>
              <w:top w:color="000000" w:space="0" w:sz="6" w:val="single"/>
              <w:left w:color="cccccc" w:space="0" w:sz="6" w:val="single"/>
              <w:bottom w:color="000000" w:space="0" w:sz="6" w:val="single"/>
              <w:right w:color="000000" w:space="0" w:sz="6" w:val="single"/>
            </w:tcBorders>
            <w:tcMar>
              <w:top w:w="30.0" w:type="dxa"/>
              <w:left w:w="45.0" w:type="dxa"/>
              <w:bottom w:w="30.0" w:type="dxa"/>
              <w:right w:w="45.0" w:type="dxa"/>
            </w:tcMar>
            <w:vAlign w:val="bottom"/>
          </w:tcPr>
          <w:p w:rsidR="00000000" w:rsidDel="00000000" w:rsidP="00000000" w:rsidRDefault="00000000" w:rsidRPr="00000000" w14:paraId="00000022">
            <w:pPr>
              <w:spacing w:after="0" w:line="240" w:lineRule="auto"/>
              <w:jc w:val="center"/>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változó 1.</w:t>
            </w:r>
          </w:p>
        </w:tc>
        <w:tc>
          <w:tcPr>
            <w:tcBorders>
              <w:top w:color="000000" w:space="0" w:sz="6" w:val="single"/>
              <w:left w:color="cccccc" w:space="0" w:sz="6" w:val="single"/>
              <w:bottom w:color="000000" w:space="0" w:sz="6" w:val="single"/>
              <w:right w:color="000000" w:space="0" w:sz="6" w:val="single"/>
            </w:tcBorders>
            <w:tcMar>
              <w:top w:w="30.0" w:type="dxa"/>
              <w:left w:w="45.0" w:type="dxa"/>
              <w:bottom w:w="30.0" w:type="dxa"/>
              <w:right w:w="45.0" w:type="dxa"/>
            </w:tcMar>
            <w:vAlign w:val="bottom"/>
          </w:tcPr>
          <w:p w:rsidR="00000000" w:rsidDel="00000000" w:rsidP="00000000" w:rsidRDefault="00000000" w:rsidRPr="00000000" w14:paraId="00000023">
            <w:pPr>
              <w:spacing w:after="0" w:line="240" w:lineRule="auto"/>
              <w:jc w:val="center"/>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változó 2.</w:t>
            </w:r>
          </w:p>
        </w:tc>
        <w:tc>
          <w:tcPr>
            <w:tcBorders>
              <w:top w:color="000000" w:space="0" w:sz="6" w:val="single"/>
              <w:left w:color="cccccc" w:space="0" w:sz="6" w:val="single"/>
              <w:bottom w:color="000000" w:space="0" w:sz="6" w:val="single"/>
              <w:right w:color="000000" w:space="0" w:sz="6" w:val="single"/>
            </w:tcBorders>
            <w:tcMar>
              <w:top w:w="30.0" w:type="dxa"/>
              <w:left w:w="45.0" w:type="dxa"/>
              <w:bottom w:w="30.0" w:type="dxa"/>
              <w:right w:w="45.0" w:type="dxa"/>
            </w:tcMar>
            <w:vAlign w:val="bottom"/>
          </w:tcPr>
          <w:p w:rsidR="00000000" w:rsidDel="00000000" w:rsidP="00000000" w:rsidRDefault="00000000" w:rsidRPr="00000000" w14:paraId="00000024">
            <w:pPr>
              <w:spacing w:after="0" w:line="240" w:lineRule="auto"/>
              <w:jc w:val="center"/>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változó 3.</w:t>
            </w:r>
          </w:p>
        </w:tc>
      </w:tr>
      <w:tr>
        <w:trPr>
          <w:cantSplit w:val="0"/>
          <w:tblHeader w:val="0"/>
        </w:trPr>
        <w:tc>
          <w:tcPr>
            <w:tcBorders>
              <w:top w:color="cccccc" w:space="0" w:sz="6" w:val="single"/>
              <w:left w:color="000000" w:space="0" w:sz="6" w:val="single"/>
              <w:bottom w:color="000000" w:space="0" w:sz="6" w:val="single"/>
              <w:right w:color="000000" w:space="0" w:sz="6" w:val="single"/>
            </w:tcBorders>
            <w:tcMar>
              <w:top w:w="30.0" w:type="dxa"/>
              <w:left w:w="45.0" w:type="dxa"/>
              <w:bottom w:w="30.0" w:type="dxa"/>
              <w:right w:w="45.0" w:type="dxa"/>
            </w:tcMar>
            <w:vAlign w:val="bottom"/>
          </w:tcPr>
          <w:p w:rsidR="00000000" w:rsidDel="00000000" w:rsidP="00000000" w:rsidRDefault="00000000" w:rsidRPr="00000000" w14:paraId="00000025">
            <w:pPr>
              <w:spacing w:after="0" w:line="240" w:lineRule="auto"/>
              <w:jc w:val="right"/>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2014</w:t>
            </w:r>
          </w:p>
        </w:tc>
        <w:tc>
          <w:tcPr>
            <w:tcBorders>
              <w:top w:color="cccccc" w:space="0" w:sz="6" w:val="single"/>
              <w:left w:color="cccccc" w:space="0" w:sz="6" w:val="single"/>
              <w:bottom w:color="000000" w:space="0" w:sz="6" w:val="single"/>
              <w:right w:color="000000" w:space="0" w:sz="6" w:val="single"/>
            </w:tcBorders>
            <w:tcMar>
              <w:top w:w="30.0" w:type="dxa"/>
              <w:left w:w="45.0" w:type="dxa"/>
              <w:bottom w:w="30.0" w:type="dxa"/>
              <w:right w:w="45.0" w:type="dxa"/>
            </w:tcMar>
            <w:vAlign w:val="bottom"/>
          </w:tcPr>
          <w:p w:rsidR="00000000" w:rsidDel="00000000" w:rsidP="00000000" w:rsidRDefault="00000000" w:rsidRPr="00000000" w14:paraId="00000026">
            <w:pPr>
              <w:spacing w:after="0" w:line="240" w:lineRule="auto"/>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Főváros</w:t>
            </w:r>
          </w:p>
        </w:tc>
        <w:tc>
          <w:tcPr>
            <w:tcBorders>
              <w:top w:color="cccccc" w:space="0" w:sz="6" w:val="single"/>
              <w:left w:color="cccccc" w:space="0" w:sz="6" w:val="single"/>
              <w:bottom w:color="000000" w:space="0" w:sz="6" w:val="single"/>
              <w:right w:color="000000" w:space="0" w:sz="6" w:val="single"/>
            </w:tcBorders>
            <w:tcMar>
              <w:top w:w="30.0" w:type="dxa"/>
              <w:left w:w="45.0" w:type="dxa"/>
              <w:bottom w:w="30.0" w:type="dxa"/>
              <w:right w:w="45.0" w:type="dxa"/>
            </w:tcMar>
            <w:vAlign w:val="bottom"/>
          </w:tcPr>
          <w:p w:rsidR="00000000" w:rsidDel="00000000" w:rsidP="00000000" w:rsidRDefault="00000000" w:rsidRPr="00000000" w14:paraId="00000027">
            <w:pPr>
              <w:spacing w:after="0" w:line="240" w:lineRule="auto"/>
              <w:jc w:val="right"/>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22 177 434</w:t>
            </w:r>
          </w:p>
        </w:tc>
        <w:tc>
          <w:tcPr>
            <w:tcBorders>
              <w:top w:color="cccccc" w:space="0" w:sz="6" w:val="single"/>
              <w:left w:color="cccccc" w:space="0" w:sz="6" w:val="single"/>
              <w:bottom w:color="000000" w:space="0" w:sz="6" w:val="single"/>
              <w:right w:color="000000" w:space="0" w:sz="6" w:val="single"/>
            </w:tcBorders>
            <w:tcMar>
              <w:top w:w="30.0" w:type="dxa"/>
              <w:left w:w="45.0" w:type="dxa"/>
              <w:bottom w:w="30.0" w:type="dxa"/>
              <w:right w:w="45.0" w:type="dxa"/>
            </w:tcMar>
            <w:vAlign w:val="bottom"/>
          </w:tcPr>
          <w:p w:rsidR="00000000" w:rsidDel="00000000" w:rsidP="00000000" w:rsidRDefault="00000000" w:rsidRPr="00000000" w14:paraId="00000028">
            <w:pPr>
              <w:spacing w:after="0" w:line="240" w:lineRule="auto"/>
              <w:jc w:val="right"/>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34 684 718</w:t>
            </w:r>
          </w:p>
        </w:tc>
        <w:tc>
          <w:tcPr>
            <w:tcBorders>
              <w:top w:color="cccccc" w:space="0" w:sz="6" w:val="single"/>
              <w:left w:color="cccccc" w:space="0" w:sz="6" w:val="single"/>
              <w:bottom w:color="000000" w:space="0" w:sz="6" w:val="single"/>
              <w:right w:color="000000" w:space="0" w:sz="6" w:val="single"/>
            </w:tcBorders>
            <w:tcMar>
              <w:top w:w="30.0" w:type="dxa"/>
              <w:left w:w="45.0" w:type="dxa"/>
              <w:bottom w:w="30.0" w:type="dxa"/>
              <w:right w:w="45.0" w:type="dxa"/>
            </w:tcMar>
            <w:vAlign w:val="bottom"/>
          </w:tcPr>
          <w:p w:rsidR="00000000" w:rsidDel="00000000" w:rsidP="00000000" w:rsidRDefault="00000000" w:rsidRPr="00000000" w14:paraId="00000029">
            <w:pPr>
              <w:spacing w:after="0" w:line="240" w:lineRule="auto"/>
              <w:jc w:val="right"/>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28 786 968</w:t>
            </w:r>
          </w:p>
        </w:tc>
      </w:tr>
      <w:tr>
        <w:trPr>
          <w:cantSplit w:val="0"/>
          <w:tblHeader w:val="0"/>
        </w:trPr>
        <w:tc>
          <w:tcPr>
            <w:tcBorders>
              <w:top w:color="cccccc" w:space="0" w:sz="6" w:val="single"/>
              <w:left w:color="000000" w:space="0" w:sz="6" w:val="single"/>
              <w:bottom w:color="000000" w:space="0" w:sz="6" w:val="single"/>
              <w:right w:color="000000" w:space="0" w:sz="6" w:val="single"/>
            </w:tcBorders>
            <w:tcMar>
              <w:top w:w="30.0" w:type="dxa"/>
              <w:left w:w="45.0" w:type="dxa"/>
              <w:bottom w:w="30.0" w:type="dxa"/>
              <w:right w:w="45.0" w:type="dxa"/>
            </w:tcMar>
            <w:vAlign w:val="bottom"/>
          </w:tcPr>
          <w:p w:rsidR="00000000" w:rsidDel="00000000" w:rsidP="00000000" w:rsidRDefault="00000000" w:rsidRPr="00000000" w14:paraId="0000002A">
            <w:pPr>
              <w:spacing w:after="0" w:line="240" w:lineRule="auto"/>
              <w:jc w:val="right"/>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2014</w:t>
            </w:r>
          </w:p>
        </w:tc>
        <w:tc>
          <w:tcPr>
            <w:tcBorders>
              <w:top w:color="cccccc" w:space="0" w:sz="6" w:val="single"/>
              <w:left w:color="cccccc" w:space="0" w:sz="6" w:val="single"/>
              <w:bottom w:color="000000" w:space="0" w:sz="6" w:val="single"/>
              <w:right w:color="000000" w:space="0" w:sz="6" w:val="single"/>
            </w:tcBorders>
            <w:tcMar>
              <w:top w:w="30.0" w:type="dxa"/>
              <w:left w:w="45.0" w:type="dxa"/>
              <w:bottom w:w="30.0" w:type="dxa"/>
              <w:right w:w="45.0" w:type="dxa"/>
            </w:tcMar>
            <w:vAlign w:val="bottom"/>
          </w:tcPr>
          <w:p w:rsidR="00000000" w:rsidDel="00000000" w:rsidP="00000000" w:rsidRDefault="00000000" w:rsidRPr="00000000" w14:paraId="0000002B">
            <w:pPr>
              <w:spacing w:after="0" w:line="240" w:lineRule="auto"/>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Baranya megye</w:t>
            </w:r>
          </w:p>
        </w:tc>
        <w:tc>
          <w:tcPr>
            <w:tcBorders>
              <w:top w:color="cccccc" w:space="0" w:sz="6" w:val="single"/>
              <w:left w:color="cccccc" w:space="0" w:sz="6" w:val="single"/>
              <w:bottom w:color="000000" w:space="0" w:sz="6" w:val="single"/>
              <w:right w:color="000000" w:space="0" w:sz="6" w:val="single"/>
            </w:tcBorders>
            <w:tcMar>
              <w:top w:w="30.0" w:type="dxa"/>
              <w:left w:w="45.0" w:type="dxa"/>
              <w:bottom w:w="30.0" w:type="dxa"/>
              <w:right w:w="45.0" w:type="dxa"/>
            </w:tcMar>
            <w:vAlign w:val="bottom"/>
          </w:tcPr>
          <w:p w:rsidR="00000000" w:rsidDel="00000000" w:rsidP="00000000" w:rsidRDefault="00000000" w:rsidRPr="00000000" w14:paraId="0000002C">
            <w:pPr>
              <w:spacing w:after="0" w:line="240" w:lineRule="auto"/>
              <w:jc w:val="right"/>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240 237</w:t>
            </w:r>
          </w:p>
        </w:tc>
        <w:tc>
          <w:tcPr>
            <w:tcBorders>
              <w:top w:color="cccccc" w:space="0" w:sz="6" w:val="single"/>
              <w:left w:color="cccccc" w:space="0" w:sz="6" w:val="single"/>
              <w:bottom w:color="000000" w:space="0" w:sz="6" w:val="single"/>
              <w:right w:color="000000" w:space="0" w:sz="6" w:val="single"/>
            </w:tcBorders>
            <w:tcMar>
              <w:top w:w="30.0" w:type="dxa"/>
              <w:left w:w="45.0" w:type="dxa"/>
              <w:bottom w:w="30.0" w:type="dxa"/>
              <w:right w:w="45.0" w:type="dxa"/>
            </w:tcMar>
            <w:vAlign w:val="bottom"/>
          </w:tcPr>
          <w:p w:rsidR="00000000" w:rsidDel="00000000" w:rsidP="00000000" w:rsidRDefault="00000000" w:rsidRPr="00000000" w14:paraId="0000002D">
            <w:pPr>
              <w:spacing w:after="0" w:line="240" w:lineRule="auto"/>
              <w:jc w:val="right"/>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486 783</w:t>
            </w:r>
          </w:p>
        </w:tc>
        <w:tc>
          <w:tcPr>
            <w:tcBorders>
              <w:top w:color="cccccc" w:space="0" w:sz="6" w:val="single"/>
              <w:left w:color="cccccc" w:space="0" w:sz="6" w:val="single"/>
              <w:bottom w:color="000000" w:space="0" w:sz="6" w:val="single"/>
              <w:right w:color="000000" w:space="0" w:sz="6" w:val="single"/>
            </w:tcBorders>
            <w:tcMar>
              <w:top w:w="30.0" w:type="dxa"/>
              <w:left w:w="45.0" w:type="dxa"/>
              <w:bottom w:w="30.0" w:type="dxa"/>
              <w:right w:w="45.0" w:type="dxa"/>
            </w:tcMar>
            <w:vAlign w:val="bottom"/>
          </w:tcPr>
          <w:p w:rsidR="00000000" w:rsidDel="00000000" w:rsidP="00000000" w:rsidRDefault="00000000" w:rsidRPr="00000000" w14:paraId="0000002E">
            <w:pPr>
              <w:spacing w:after="0" w:line="240" w:lineRule="auto"/>
              <w:jc w:val="right"/>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427 062</w:t>
            </w:r>
          </w:p>
        </w:tc>
      </w:tr>
      <w:tr>
        <w:trPr>
          <w:cantSplit w:val="0"/>
          <w:tblHeader w:val="0"/>
        </w:trPr>
        <w:tc>
          <w:tcPr>
            <w:tcBorders>
              <w:top w:color="cccccc" w:space="0" w:sz="6" w:val="single"/>
              <w:left w:color="000000" w:space="0" w:sz="6" w:val="single"/>
              <w:bottom w:color="000000" w:space="0" w:sz="6" w:val="single"/>
              <w:right w:color="000000" w:space="0" w:sz="6" w:val="single"/>
            </w:tcBorders>
            <w:tcMar>
              <w:top w:w="30.0" w:type="dxa"/>
              <w:left w:w="45.0" w:type="dxa"/>
              <w:bottom w:w="30.0" w:type="dxa"/>
              <w:right w:w="45.0" w:type="dxa"/>
            </w:tcMar>
            <w:vAlign w:val="bottom"/>
          </w:tcPr>
          <w:p w:rsidR="00000000" w:rsidDel="00000000" w:rsidP="00000000" w:rsidRDefault="00000000" w:rsidRPr="00000000" w14:paraId="0000002F">
            <w:pPr>
              <w:spacing w:after="0" w:line="240" w:lineRule="auto"/>
              <w:jc w:val="right"/>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2014</w:t>
            </w:r>
          </w:p>
        </w:tc>
        <w:tc>
          <w:tcPr>
            <w:tcBorders>
              <w:top w:color="cccccc" w:space="0" w:sz="6" w:val="single"/>
              <w:left w:color="cccccc" w:space="0" w:sz="6" w:val="single"/>
              <w:bottom w:color="000000" w:space="0" w:sz="6" w:val="single"/>
              <w:right w:color="000000" w:space="0" w:sz="6" w:val="single"/>
            </w:tcBorders>
            <w:tcMar>
              <w:top w:w="30.0" w:type="dxa"/>
              <w:left w:w="45.0" w:type="dxa"/>
              <w:bottom w:w="30.0" w:type="dxa"/>
              <w:right w:w="45.0" w:type="dxa"/>
            </w:tcMar>
            <w:vAlign w:val="bottom"/>
          </w:tcPr>
          <w:p w:rsidR="00000000" w:rsidDel="00000000" w:rsidP="00000000" w:rsidRDefault="00000000" w:rsidRPr="00000000" w14:paraId="00000030">
            <w:pPr>
              <w:spacing w:after="0" w:line="240" w:lineRule="auto"/>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Bács-Kiskun megye</w:t>
            </w:r>
          </w:p>
        </w:tc>
        <w:tc>
          <w:tcPr>
            <w:tcBorders>
              <w:top w:color="cccccc" w:space="0" w:sz="6" w:val="single"/>
              <w:left w:color="cccccc" w:space="0" w:sz="6" w:val="single"/>
              <w:bottom w:color="000000" w:space="0" w:sz="6" w:val="single"/>
              <w:right w:color="000000" w:space="0" w:sz="6" w:val="single"/>
            </w:tcBorders>
            <w:tcMar>
              <w:top w:w="30.0" w:type="dxa"/>
              <w:left w:w="45.0" w:type="dxa"/>
              <w:bottom w:w="30.0" w:type="dxa"/>
              <w:right w:w="45.0" w:type="dxa"/>
            </w:tcMar>
            <w:vAlign w:val="bottom"/>
          </w:tcPr>
          <w:p w:rsidR="00000000" w:rsidDel="00000000" w:rsidP="00000000" w:rsidRDefault="00000000" w:rsidRPr="00000000" w14:paraId="00000031">
            <w:pPr>
              <w:spacing w:after="0" w:line="240" w:lineRule="auto"/>
              <w:jc w:val="right"/>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388 413</w:t>
            </w:r>
          </w:p>
        </w:tc>
        <w:tc>
          <w:tcPr>
            <w:tcBorders>
              <w:top w:color="cccccc" w:space="0" w:sz="6" w:val="single"/>
              <w:left w:color="cccccc" w:space="0" w:sz="6" w:val="single"/>
              <w:bottom w:color="000000" w:space="0" w:sz="6" w:val="single"/>
              <w:right w:color="000000" w:space="0" w:sz="6" w:val="single"/>
            </w:tcBorders>
            <w:tcMar>
              <w:top w:w="30.0" w:type="dxa"/>
              <w:left w:w="45.0" w:type="dxa"/>
              <w:bottom w:w="30.0" w:type="dxa"/>
              <w:right w:w="45.0" w:type="dxa"/>
            </w:tcMar>
            <w:vAlign w:val="bottom"/>
          </w:tcPr>
          <w:p w:rsidR="00000000" w:rsidDel="00000000" w:rsidP="00000000" w:rsidRDefault="00000000" w:rsidRPr="00000000" w14:paraId="00000032">
            <w:pPr>
              <w:spacing w:after="0" w:line="240" w:lineRule="auto"/>
              <w:jc w:val="right"/>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454 600</w:t>
            </w:r>
          </w:p>
        </w:tc>
        <w:tc>
          <w:tcPr>
            <w:tcBorders>
              <w:top w:color="cccccc" w:space="0" w:sz="6" w:val="single"/>
              <w:left w:color="cccccc" w:space="0" w:sz="6" w:val="single"/>
              <w:bottom w:color="000000" w:space="0" w:sz="6" w:val="single"/>
              <w:right w:color="000000" w:space="0" w:sz="6" w:val="single"/>
            </w:tcBorders>
            <w:tcMar>
              <w:top w:w="30.0" w:type="dxa"/>
              <w:left w:w="45.0" w:type="dxa"/>
              <w:bottom w:w="30.0" w:type="dxa"/>
              <w:right w:w="45.0" w:type="dxa"/>
            </w:tcMar>
            <w:vAlign w:val="bottom"/>
          </w:tcPr>
          <w:p w:rsidR="00000000" w:rsidDel="00000000" w:rsidP="00000000" w:rsidRDefault="00000000" w:rsidRPr="00000000" w14:paraId="00000033">
            <w:pPr>
              <w:spacing w:after="0" w:line="240" w:lineRule="auto"/>
              <w:jc w:val="right"/>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390 873</w:t>
            </w:r>
          </w:p>
        </w:tc>
      </w:tr>
      <w:tr>
        <w:trPr>
          <w:cantSplit w:val="0"/>
          <w:tblHeader w:val="0"/>
        </w:trPr>
        <w:tc>
          <w:tcPr>
            <w:tcBorders>
              <w:top w:color="cccccc" w:space="0" w:sz="6" w:val="single"/>
              <w:left w:color="000000" w:space="0" w:sz="6" w:val="single"/>
              <w:bottom w:color="000000" w:space="0" w:sz="6" w:val="single"/>
              <w:right w:color="000000" w:space="0" w:sz="6" w:val="single"/>
            </w:tcBorders>
            <w:tcMar>
              <w:top w:w="30.0" w:type="dxa"/>
              <w:left w:w="45.0" w:type="dxa"/>
              <w:bottom w:w="30.0" w:type="dxa"/>
              <w:right w:w="45.0" w:type="dxa"/>
            </w:tcMar>
            <w:vAlign w:val="bottom"/>
          </w:tcPr>
          <w:p w:rsidR="00000000" w:rsidDel="00000000" w:rsidP="00000000" w:rsidRDefault="00000000" w:rsidRPr="00000000" w14:paraId="00000034">
            <w:pPr>
              <w:spacing w:after="0" w:line="240" w:lineRule="auto"/>
              <w:jc w:val="right"/>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2014</w:t>
            </w:r>
          </w:p>
        </w:tc>
        <w:tc>
          <w:tcPr>
            <w:tcBorders>
              <w:top w:color="cccccc" w:space="0" w:sz="6" w:val="single"/>
              <w:left w:color="cccccc" w:space="0" w:sz="6" w:val="single"/>
              <w:bottom w:color="000000" w:space="0" w:sz="6" w:val="single"/>
              <w:right w:color="000000" w:space="0" w:sz="6" w:val="single"/>
            </w:tcBorders>
            <w:tcMar>
              <w:top w:w="30.0" w:type="dxa"/>
              <w:left w:w="45.0" w:type="dxa"/>
              <w:bottom w:w="30.0" w:type="dxa"/>
              <w:right w:w="45.0" w:type="dxa"/>
            </w:tcMar>
            <w:vAlign w:val="bottom"/>
          </w:tcPr>
          <w:p w:rsidR="00000000" w:rsidDel="00000000" w:rsidP="00000000" w:rsidRDefault="00000000" w:rsidRPr="00000000" w14:paraId="00000035">
            <w:pPr>
              <w:spacing w:after="0" w:line="240" w:lineRule="auto"/>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Békés megye</w:t>
            </w:r>
          </w:p>
        </w:tc>
        <w:tc>
          <w:tcPr>
            <w:tcBorders>
              <w:top w:color="cccccc" w:space="0" w:sz="6" w:val="single"/>
              <w:left w:color="cccccc" w:space="0" w:sz="6" w:val="single"/>
              <w:bottom w:color="000000" w:space="0" w:sz="6" w:val="single"/>
              <w:right w:color="000000" w:space="0" w:sz="6" w:val="single"/>
            </w:tcBorders>
            <w:tcMar>
              <w:top w:w="30.0" w:type="dxa"/>
              <w:left w:w="45.0" w:type="dxa"/>
              <w:bottom w:w="30.0" w:type="dxa"/>
              <w:right w:w="45.0" w:type="dxa"/>
            </w:tcMar>
            <w:vAlign w:val="bottom"/>
          </w:tcPr>
          <w:p w:rsidR="00000000" w:rsidDel="00000000" w:rsidP="00000000" w:rsidRDefault="00000000" w:rsidRPr="00000000" w14:paraId="00000036">
            <w:pPr>
              <w:spacing w:after="0" w:line="240" w:lineRule="auto"/>
              <w:jc w:val="right"/>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192 039</w:t>
            </w:r>
          </w:p>
        </w:tc>
        <w:tc>
          <w:tcPr>
            <w:tcBorders>
              <w:top w:color="cccccc" w:space="0" w:sz="6" w:val="single"/>
              <w:left w:color="cccccc" w:space="0" w:sz="6" w:val="single"/>
              <w:bottom w:color="000000" w:space="0" w:sz="6" w:val="single"/>
              <w:right w:color="000000" w:space="0" w:sz="6" w:val="single"/>
            </w:tcBorders>
            <w:tcMar>
              <w:top w:w="30.0" w:type="dxa"/>
              <w:left w:w="45.0" w:type="dxa"/>
              <w:bottom w:w="30.0" w:type="dxa"/>
              <w:right w:w="45.0" w:type="dxa"/>
            </w:tcMar>
            <w:vAlign w:val="bottom"/>
          </w:tcPr>
          <w:p w:rsidR="00000000" w:rsidDel="00000000" w:rsidP="00000000" w:rsidRDefault="00000000" w:rsidRPr="00000000" w14:paraId="00000037">
            <w:pPr>
              <w:spacing w:after="0" w:line="240" w:lineRule="auto"/>
              <w:jc w:val="right"/>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134 290</w:t>
            </w:r>
          </w:p>
        </w:tc>
        <w:tc>
          <w:tcPr>
            <w:tcBorders>
              <w:top w:color="cccccc" w:space="0" w:sz="6" w:val="single"/>
              <w:left w:color="cccccc" w:space="0" w:sz="6" w:val="single"/>
              <w:bottom w:color="000000" w:space="0" w:sz="6" w:val="single"/>
              <w:right w:color="000000" w:space="0" w:sz="6" w:val="single"/>
            </w:tcBorders>
            <w:tcMar>
              <w:top w:w="30.0" w:type="dxa"/>
              <w:left w:w="45.0" w:type="dxa"/>
              <w:bottom w:w="30.0" w:type="dxa"/>
              <w:right w:w="45.0" w:type="dxa"/>
            </w:tcMar>
            <w:vAlign w:val="bottom"/>
          </w:tcPr>
          <w:p w:rsidR="00000000" w:rsidDel="00000000" w:rsidP="00000000" w:rsidRDefault="00000000" w:rsidRPr="00000000" w14:paraId="00000038">
            <w:pPr>
              <w:spacing w:after="0" w:line="240" w:lineRule="auto"/>
              <w:jc w:val="right"/>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114 705</w:t>
            </w:r>
          </w:p>
        </w:tc>
      </w:tr>
      <w:tr>
        <w:trPr>
          <w:cantSplit w:val="0"/>
          <w:tblHeader w:val="0"/>
        </w:trPr>
        <w:tc>
          <w:tcPr>
            <w:tcBorders>
              <w:top w:color="cccccc" w:space="0" w:sz="6" w:val="single"/>
              <w:left w:color="000000" w:space="0" w:sz="6" w:val="single"/>
              <w:bottom w:color="000000" w:space="0" w:sz="6" w:val="single"/>
              <w:right w:color="000000" w:space="0" w:sz="6" w:val="single"/>
            </w:tcBorders>
            <w:tcMar>
              <w:top w:w="30.0" w:type="dxa"/>
              <w:left w:w="45.0" w:type="dxa"/>
              <w:bottom w:w="30.0" w:type="dxa"/>
              <w:right w:w="45.0" w:type="dxa"/>
            </w:tcMar>
            <w:vAlign w:val="bottom"/>
          </w:tcPr>
          <w:p w:rsidR="00000000" w:rsidDel="00000000" w:rsidP="00000000" w:rsidRDefault="00000000" w:rsidRPr="00000000" w14:paraId="00000039">
            <w:pPr>
              <w:spacing w:after="0" w:line="240" w:lineRule="auto"/>
              <w:jc w:val="right"/>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2014</w:t>
            </w:r>
          </w:p>
        </w:tc>
        <w:tc>
          <w:tcPr>
            <w:tcBorders>
              <w:top w:color="cccccc" w:space="0" w:sz="6" w:val="single"/>
              <w:left w:color="cccccc" w:space="0" w:sz="6" w:val="single"/>
              <w:bottom w:color="000000" w:space="0" w:sz="6" w:val="single"/>
              <w:right w:color="000000" w:space="0" w:sz="6" w:val="single"/>
            </w:tcBorders>
            <w:tcMar>
              <w:top w:w="30.0" w:type="dxa"/>
              <w:left w:w="45.0" w:type="dxa"/>
              <w:bottom w:w="30.0" w:type="dxa"/>
              <w:right w:w="45.0" w:type="dxa"/>
            </w:tcMar>
            <w:vAlign w:val="bottom"/>
          </w:tcPr>
          <w:p w:rsidR="00000000" w:rsidDel="00000000" w:rsidP="00000000" w:rsidRDefault="00000000" w:rsidRPr="00000000" w14:paraId="0000003A">
            <w:pPr>
              <w:spacing w:after="0" w:line="240" w:lineRule="auto"/>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Borsod-Abaúj-Zemplén megye</w:t>
            </w:r>
          </w:p>
        </w:tc>
        <w:tc>
          <w:tcPr>
            <w:tcBorders>
              <w:top w:color="cccccc" w:space="0" w:sz="6" w:val="single"/>
              <w:left w:color="cccccc" w:space="0" w:sz="6" w:val="single"/>
              <w:bottom w:color="000000" w:space="0" w:sz="6" w:val="single"/>
              <w:right w:color="000000" w:space="0" w:sz="6" w:val="single"/>
            </w:tcBorders>
            <w:tcMar>
              <w:top w:w="30.0" w:type="dxa"/>
              <w:left w:w="45.0" w:type="dxa"/>
              <w:bottom w:w="30.0" w:type="dxa"/>
              <w:right w:w="45.0" w:type="dxa"/>
            </w:tcMar>
            <w:vAlign w:val="bottom"/>
          </w:tcPr>
          <w:p w:rsidR="00000000" w:rsidDel="00000000" w:rsidP="00000000" w:rsidRDefault="00000000" w:rsidRPr="00000000" w14:paraId="0000003B">
            <w:pPr>
              <w:spacing w:after="0" w:line="240" w:lineRule="auto"/>
              <w:jc w:val="right"/>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386 869</w:t>
            </w:r>
          </w:p>
        </w:tc>
        <w:tc>
          <w:tcPr>
            <w:tcBorders>
              <w:top w:color="cccccc" w:space="0" w:sz="6" w:val="single"/>
              <w:left w:color="cccccc" w:space="0" w:sz="6" w:val="single"/>
              <w:bottom w:color="000000" w:space="0" w:sz="6" w:val="single"/>
              <w:right w:color="000000" w:space="0" w:sz="6" w:val="single"/>
            </w:tcBorders>
            <w:tcMar>
              <w:top w:w="30.0" w:type="dxa"/>
              <w:left w:w="45.0" w:type="dxa"/>
              <w:bottom w:w="30.0" w:type="dxa"/>
              <w:right w:w="45.0" w:type="dxa"/>
            </w:tcMar>
            <w:vAlign w:val="bottom"/>
          </w:tcPr>
          <w:p w:rsidR="00000000" w:rsidDel="00000000" w:rsidP="00000000" w:rsidRDefault="00000000" w:rsidRPr="00000000" w14:paraId="0000003C">
            <w:pPr>
              <w:spacing w:after="0" w:line="240" w:lineRule="auto"/>
              <w:jc w:val="right"/>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792 375</w:t>
            </w:r>
          </w:p>
        </w:tc>
        <w:tc>
          <w:tcPr>
            <w:tcBorders>
              <w:top w:color="cccccc" w:space="0" w:sz="6" w:val="single"/>
              <w:left w:color="cccccc" w:space="0" w:sz="6" w:val="single"/>
              <w:bottom w:color="000000" w:space="0" w:sz="6" w:val="single"/>
              <w:right w:color="000000" w:space="0" w:sz="6" w:val="single"/>
            </w:tcBorders>
            <w:tcMar>
              <w:top w:w="30.0" w:type="dxa"/>
              <w:left w:w="45.0" w:type="dxa"/>
              <w:bottom w:w="30.0" w:type="dxa"/>
              <w:right w:w="45.0" w:type="dxa"/>
            </w:tcMar>
            <w:vAlign w:val="bottom"/>
          </w:tcPr>
          <w:p w:rsidR="00000000" w:rsidDel="00000000" w:rsidP="00000000" w:rsidRDefault="00000000" w:rsidRPr="00000000" w14:paraId="0000003D">
            <w:pPr>
              <w:keepNext w:val="1"/>
              <w:spacing w:after="0" w:line="240" w:lineRule="auto"/>
              <w:jc w:val="right"/>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743 761</w:t>
            </w:r>
          </w:p>
        </w:tc>
      </w:tr>
    </w:tbl>
    <w:p w:rsidR="00000000" w:rsidDel="00000000" w:rsidP="00000000" w:rsidRDefault="00000000" w:rsidRPr="00000000" w14:paraId="0000003E">
      <w:pPr>
        <w:keepNext w:val="0"/>
        <w:keepLines w:val="0"/>
        <w:pageBreakBefore w:val="0"/>
        <w:widowControl w:val="1"/>
        <w:pBdr>
          <w:top w:space="0" w:sz="0" w:val="nil"/>
          <w:left w:space="0" w:sz="0" w:val="nil"/>
          <w:bottom w:space="0" w:sz="0" w:val="nil"/>
          <w:right w:space="0" w:sz="0" w:val="nil"/>
          <w:between w:space="0" w:sz="0" w:val="nil"/>
        </w:pBdr>
        <w:shd w:fill="auto" w:val="clear"/>
        <w:spacing w:after="220" w:before="40" w:line="240" w:lineRule="auto"/>
        <w:ind w:left="0" w:right="0" w:firstLine="0"/>
        <w:jc w:val="center"/>
        <w:rPr>
          <w:rFonts w:ascii="Times New Roman" w:cs="Times New Roman" w:eastAsia="Times New Roman" w:hAnsi="Times New Roman"/>
          <w:b w:val="0"/>
          <w:i w:val="1"/>
          <w:smallCaps w:val="0"/>
          <w:strike w:val="0"/>
          <w:color w:val="000000"/>
          <w:sz w:val="18"/>
          <w:szCs w:val="18"/>
          <w:u w:val="none"/>
          <w:shd w:fill="auto" w:val="clear"/>
          <w:vertAlign w:val="baseline"/>
        </w:rPr>
      </w:pPr>
      <w:r w:rsidDel="00000000" w:rsidR="00000000" w:rsidRPr="00000000">
        <w:rPr>
          <w:rFonts w:ascii="Times New Roman" w:cs="Times New Roman" w:eastAsia="Times New Roman" w:hAnsi="Times New Roman"/>
          <w:b w:val="0"/>
          <w:i w:val="1"/>
          <w:smallCaps w:val="0"/>
          <w:strike w:val="0"/>
          <w:color w:val="000000"/>
          <w:sz w:val="18"/>
          <w:szCs w:val="18"/>
          <w:u w:val="none"/>
          <w:shd w:fill="auto" w:val="clear"/>
          <w:vertAlign w:val="baseline"/>
          <w:rtl w:val="0"/>
        </w:rPr>
        <w:t xml:space="preserve">1. Táblázat: táblázat címe, forrása, vagy saját szerkesztés. A szöveg: times new roman, 9 pt, dőlt, középre igazított, előtte 2 pt a térköz, utána 11 pt.</w:t>
      </w:r>
    </w:p>
    <w:p w:rsidR="00000000" w:rsidDel="00000000" w:rsidP="00000000" w:rsidRDefault="00000000" w:rsidRPr="00000000" w14:paraId="0000003F">
      <w:pPr>
        <w:spacing w:after="0" w:line="240" w:lineRule="auto"/>
        <w:ind w:firstLine="709"/>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40">
      <w:pPr>
        <w:spacing w:after="0" w:line="240" w:lineRule="auto"/>
        <w:ind w:firstLine="709"/>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41">
      <w:pPr>
        <w:spacing w:after="0" w:line="240" w:lineRule="auto"/>
        <w:ind w:firstLine="709"/>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42">
      <w:pPr>
        <w:spacing w:after="0" w:line="240" w:lineRule="auto"/>
        <w:ind w:firstLine="709"/>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43">
      <w:pPr>
        <w:spacing w:after="0" w:line="240" w:lineRule="auto"/>
        <w:ind w:firstLine="709"/>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44">
      <w:pPr>
        <w:spacing w:after="0" w:line="240" w:lineRule="auto"/>
        <w:ind w:firstLine="709"/>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45">
      <w:pPr>
        <w:spacing w:after="0" w:line="240" w:lineRule="auto"/>
        <w:ind w:firstLine="709"/>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Példa grafikonra, ábrára (az ábra középre igazított, az ábra elnevezése az ábra alatt a minta szerint, számozott):</w:t>
      </w:r>
    </w:p>
    <w:p w:rsidR="00000000" w:rsidDel="00000000" w:rsidP="00000000" w:rsidRDefault="00000000" w:rsidRPr="00000000" w14:paraId="00000046">
      <w:pPr>
        <w:keepNext w:val="1"/>
        <w:jc w:val="center"/>
        <w:rPr/>
      </w:pPr>
      <w:r w:rsidDel="00000000" w:rsidR="00000000" w:rsidRPr="00000000">
        <w:rPr/>
        <w:drawing>
          <wp:inline distB="0" distT="0" distL="0" distR="0">
            <wp:extent cx="2847209" cy="1760048"/>
            <wp:effectExtent b="0" l="0" r="0" t="0"/>
            <wp:docPr id="3" name="image1.png"/>
            <a:graphic>
              <a:graphicData uri="http://schemas.openxmlformats.org/drawingml/2006/picture">
                <pic:pic>
                  <pic:nvPicPr>
                    <pic:cNvPr id="0" name="image1.png"/>
                    <pic:cNvPicPr preferRelativeResize="0"/>
                  </pic:nvPicPr>
                  <pic:blipFill>
                    <a:blip r:embed="rId8"/>
                    <a:srcRect b="0" l="0" r="0" t="0"/>
                    <a:stretch>
                      <a:fillRect/>
                    </a:stretch>
                  </pic:blipFill>
                  <pic:spPr>
                    <a:xfrm>
                      <a:off x="0" y="0"/>
                      <a:ext cx="2847209" cy="1760048"/>
                    </a:xfrm>
                    <a:prstGeom prst="rect"/>
                    <a:ln/>
                  </pic:spPr>
                </pic:pic>
              </a:graphicData>
            </a:graphic>
          </wp:inline>
        </w:drawing>
      </w:r>
      <w:r w:rsidDel="00000000" w:rsidR="00000000" w:rsidRPr="00000000">
        <w:rPr>
          <w:rtl w:val="0"/>
        </w:rPr>
      </w:r>
    </w:p>
    <w:p w:rsidR="00000000" w:rsidDel="00000000" w:rsidP="00000000" w:rsidRDefault="00000000" w:rsidRPr="00000000" w14:paraId="00000047">
      <w:pPr>
        <w:keepNext w:val="0"/>
        <w:keepLines w:val="0"/>
        <w:pageBreakBefore w:val="0"/>
        <w:widowControl w:val="1"/>
        <w:pBdr>
          <w:top w:space="0" w:sz="0" w:val="nil"/>
          <w:left w:space="0" w:sz="0" w:val="nil"/>
          <w:bottom w:space="0" w:sz="0" w:val="nil"/>
          <w:right w:space="0" w:sz="0" w:val="nil"/>
          <w:between w:space="0" w:sz="0" w:val="nil"/>
        </w:pBdr>
        <w:shd w:fill="auto" w:val="clear"/>
        <w:spacing w:after="220" w:before="40" w:line="240" w:lineRule="auto"/>
        <w:ind w:left="0" w:right="0" w:firstLine="0"/>
        <w:jc w:val="center"/>
        <w:rPr>
          <w:rFonts w:ascii="Times New Roman" w:cs="Times New Roman" w:eastAsia="Times New Roman" w:hAnsi="Times New Roman"/>
          <w:b w:val="0"/>
          <w:i w:val="1"/>
          <w:smallCaps w:val="0"/>
          <w:strike w:val="0"/>
          <w:color w:val="000000"/>
          <w:sz w:val="18"/>
          <w:szCs w:val="18"/>
          <w:u w:val="none"/>
          <w:shd w:fill="auto" w:val="clear"/>
          <w:vertAlign w:val="baseline"/>
        </w:rPr>
      </w:pPr>
      <w:r w:rsidDel="00000000" w:rsidR="00000000" w:rsidRPr="00000000">
        <w:rPr>
          <w:rFonts w:ascii="Times New Roman" w:cs="Times New Roman" w:eastAsia="Times New Roman" w:hAnsi="Times New Roman"/>
          <w:b w:val="0"/>
          <w:i w:val="1"/>
          <w:smallCaps w:val="0"/>
          <w:strike w:val="0"/>
          <w:color w:val="000000"/>
          <w:sz w:val="18"/>
          <w:szCs w:val="18"/>
          <w:u w:val="none"/>
          <w:shd w:fill="auto" w:val="clear"/>
          <w:vertAlign w:val="baseline"/>
          <w:rtl w:val="0"/>
        </w:rPr>
        <w:t xml:space="preserve">1. Ábra: ábra címe, forrása, vagy saját szerkesztés. A szöveg: times new roman, 9 pt, dőlt, középre igazított, előtte 2 pt a térköz, utána 11 pt.</w:t>
      </w:r>
    </w:p>
    <w:p w:rsidR="00000000" w:rsidDel="00000000" w:rsidP="00000000" w:rsidRDefault="00000000" w:rsidRPr="00000000" w14:paraId="00000048">
      <w:pPr>
        <w:spacing w:after="80" w:before="300" w:line="240" w:lineRule="auto"/>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b w:val="1"/>
          <w:smallCaps w:val="1"/>
          <w:rtl w:val="0"/>
        </w:rPr>
        <w:t xml:space="preserve">TARTALMI ELVÁRÁSOK</w:t>
      </w:r>
      <w:r w:rsidDel="00000000" w:rsidR="00000000" w:rsidRPr="00000000">
        <w:rPr>
          <w:rtl w:val="0"/>
        </w:rPr>
      </w:r>
    </w:p>
    <w:p w:rsidR="00000000" w:rsidDel="00000000" w:rsidP="00000000" w:rsidRDefault="00000000" w:rsidRPr="00000000" w14:paraId="00000049">
      <w:pPr>
        <w:spacing w:after="0" w:line="24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 xml:space="preserve">Csak máshol korábban meg nem jelent, eredeti kéziratot fogadunk be, amelyik megfelel az aktuális formai követelményeinknek is.</w:t>
      </w:r>
    </w:p>
    <w:p w:rsidR="00000000" w:rsidDel="00000000" w:rsidP="00000000" w:rsidRDefault="00000000" w:rsidRPr="00000000" w14:paraId="0000004A">
      <w:pPr>
        <w:spacing w:after="0" w:line="24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 xml:space="preserve">A kézirat terjedelme irodalomjegyzékkel együtt: 20.000 és 40.000 karakter között lehet (ha ennél több, indokolt a cikk rövidítése).</w:t>
      </w:r>
    </w:p>
    <w:p w:rsidR="00000000" w:rsidDel="00000000" w:rsidP="00000000" w:rsidRDefault="00000000" w:rsidRPr="00000000" w14:paraId="0000004B">
      <w:pPr>
        <w:spacing w:after="0" w:line="24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 xml:space="preserve">A hivatkozásoknál kérjük az IEEE</w:t>
      </w:r>
      <w:r w:rsidDel="00000000" w:rsidR="00000000" w:rsidRPr="00000000">
        <w:rPr>
          <w:rFonts w:ascii="Times New Roman" w:cs="Times New Roman" w:eastAsia="Times New Roman" w:hAnsi="Times New Roman"/>
          <w:vertAlign w:val="superscript"/>
        </w:rPr>
        <w:footnoteReference w:customMarkFollows="0" w:id="2"/>
      </w:r>
      <w:r w:rsidDel="00000000" w:rsidR="00000000" w:rsidRPr="00000000">
        <w:rPr>
          <w:rFonts w:ascii="Times New Roman" w:cs="Times New Roman" w:eastAsia="Times New Roman" w:hAnsi="Times New Roman"/>
          <w:rtl w:val="0"/>
        </w:rPr>
        <w:t xml:space="preserve">-féle hivatkozási rendszert használni. </w:t>
      </w:r>
    </w:p>
    <w:p w:rsidR="00000000" w:rsidDel="00000000" w:rsidP="00000000" w:rsidRDefault="00000000" w:rsidRPr="00000000" w14:paraId="0000004C">
      <w:pPr>
        <w:spacing w:after="0" w:line="24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 xml:space="preserve">A tanulmányok javasolt felépítése a következő:</w:t>
      </w:r>
    </w:p>
    <w:p w:rsidR="00000000" w:rsidDel="00000000" w:rsidP="00000000" w:rsidRDefault="00000000" w:rsidRPr="00000000" w14:paraId="0000004D">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Bevezetés </w:t>
      </w:r>
    </w:p>
    <w:p w:rsidR="00000000" w:rsidDel="00000000" w:rsidP="00000000" w:rsidRDefault="00000000" w:rsidRPr="00000000" w14:paraId="0000004E">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A téma elméleti bemutatása (szakirodalom-feldolgozás)</w:t>
      </w:r>
    </w:p>
    <w:p w:rsidR="00000000" w:rsidDel="00000000" w:rsidP="00000000" w:rsidRDefault="00000000" w:rsidRPr="00000000" w14:paraId="0000004F">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Kutatásmódszertan</w:t>
      </w:r>
    </w:p>
    <w:p w:rsidR="00000000" w:rsidDel="00000000" w:rsidP="00000000" w:rsidRDefault="00000000" w:rsidRPr="00000000" w14:paraId="00000050">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Kutatási eredmények</w:t>
      </w:r>
    </w:p>
    <w:p w:rsidR="00000000" w:rsidDel="00000000" w:rsidP="00000000" w:rsidRDefault="00000000" w:rsidRPr="00000000" w14:paraId="00000051">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Következtetések, javaslatok</w:t>
      </w:r>
    </w:p>
    <w:p w:rsidR="00000000" w:rsidDel="00000000" w:rsidP="00000000" w:rsidRDefault="00000000" w:rsidRPr="00000000" w14:paraId="00000052">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Összefoglalás</w:t>
      </w:r>
    </w:p>
    <w:p w:rsidR="00000000" w:rsidDel="00000000" w:rsidP="00000000" w:rsidRDefault="00000000" w:rsidRPr="00000000" w14:paraId="00000053">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Felhasznált források (a felhasznált forrásoknál külön kell szerepeltetni):</w:t>
      </w:r>
    </w:p>
    <w:p w:rsidR="00000000" w:rsidDel="00000000" w:rsidP="00000000" w:rsidRDefault="00000000" w:rsidRPr="00000000" w14:paraId="00000054">
      <w:pPr>
        <w:keepNext w:val="0"/>
        <w:keepLines w:val="0"/>
        <w:pageBreakBefore w:val="0"/>
        <w:widowControl w:val="1"/>
        <w:numPr>
          <w:ilvl w:val="1"/>
          <w:numId w:val="3"/>
        </w:numPr>
        <w:pBdr>
          <w:top w:space="0" w:sz="0" w:val="nil"/>
          <w:left w:space="0" w:sz="0" w:val="nil"/>
          <w:bottom w:space="0" w:sz="0" w:val="nil"/>
          <w:right w:space="0" w:sz="0" w:val="nil"/>
          <w:between w:space="0" w:sz="0" w:val="nil"/>
        </w:pBdr>
        <w:shd w:fill="auto" w:val="clear"/>
        <w:spacing w:after="0" w:before="0" w:line="240" w:lineRule="auto"/>
        <w:ind w:left="1440" w:right="0" w:hanging="36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Irodalom</w:t>
      </w:r>
    </w:p>
    <w:p w:rsidR="00000000" w:rsidDel="00000000" w:rsidP="00000000" w:rsidRDefault="00000000" w:rsidRPr="00000000" w14:paraId="00000055">
      <w:pPr>
        <w:keepNext w:val="0"/>
        <w:keepLines w:val="0"/>
        <w:pageBreakBefore w:val="0"/>
        <w:widowControl w:val="1"/>
        <w:numPr>
          <w:ilvl w:val="1"/>
          <w:numId w:val="3"/>
        </w:numPr>
        <w:pBdr>
          <w:top w:space="0" w:sz="0" w:val="nil"/>
          <w:left w:space="0" w:sz="0" w:val="nil"/>
          <w:bottom w:space="0" w:sz="0" w:val="nil"/>
          <w:right w:space="0" w:sz="0" w:val="nil"/>
          <w:between w:space="0" w:sz="0" w:val="nil"/>
        </w:pBdr>
        <w:shd w:fill="auto" w:val="clear"/>
        <w:spacing w:after="0" w:before="0" w:line="240" w:lineRule="auto"/>
        <w:ind w:left="1440" w:right="0" w:hanging="36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Adatbázisok (ha van)</w:t>
      </w:r>
    </w:p>
    <w:p w:rsidR="00000000" w:rsidDel="00000000" w:rsidP="00000000" w:rsidRDefault="00000000" w:rsidRPr="00000000" w14:paraId="00000056">
      <w:pPr>
        <w:keepNext w:val="0"/>
        <w:keepLines w:val="0"/>
        <w:pageBreakBefore w:val="0"/>
        <w:widowControl w:val="1"/>
        <w:numPr>
          <w:ilvl w:val="1"/>
          <w:numId w:val="3"/>
        </w:numPr>
        <w:pBdr>
          <w:top w:space="0" w:sz="0" w:val="nil"/>
          <w:left w:space="0" w:sz="0" w:val="nil"/>
          <w:bottom w:space="0" w:sz="0" w:val="nil"/>
          <w:right w:space="0" w:sz="0" w:val="nil"/>
          <w:between w:space="0" w:sz="0" w:val="nil"/>
        </w:pBdr>
        <w:shd w:fill="auto" w:val="clear"/>
        <w:spacing w:after="0" w:before="0" w:line="240" w:lineRule="auto"/>
        <w:ind w:left="1440" w:right="0" w:hanging="36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Elemzésbe bevont források (ha van)</w:t>
      </w:r>
    </w:p>
    <w:p w:rsidR="00000000" w:rsidDel="00000000" w:rsidP="00000000" w:rsidRDefault="00000000" w:rsidRPr="00000000" w14:paraId="00000057">
      <w:pPr>
        <w:keepNext w:val="0"/>
        <w:keepLines w:val="0"/>
        <w:pageBreakBefore w:val="0"/>
        <w:widowControl w:val="1"/>
        <w:numPr>
          <w:ilvl w:val="1"/>
          <w:numId w:val="3"/>
        </w:numPr>
        <w:pBdr>
          <w:top w:space="0" w:sz="0" w:val="nil"/>
          <w:left w:space="0" w:sz="0" w:val="nil"/>
          <w:bottom w:space="0" w:sz="0" w:val="nil"/>
          <w:right w:space="0" w:sz="0" w:val="nil"/>
          <w:between w:space="0" w:sz="0" w:val="nil"/>
        </w:pBdr>
        <w:shd w:fill="auto" w:val="clear"/>
        <w:spacing w:after="0" w:before="0" w:line="240" w:lineRule="auto"/>
        <w:ind w:left="1440" w:right="0" w:hanging="36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Jogszabályok (ha van)</w:t>
      </w:r>
    </w:p>
    <w:p w:rsidR="00000000" w:rsidDel="00000000" w:rsidP="00000000" w:rsidRDefault="00000000" w:rsidRPr="00000000" w14:paraId="00000058">
      <w:pPr>
        <w:keepNext w:val="0"/>
        <w:keepLines w:val="0"/>
        <w:pageBreakBefore w:val="0"/>
        <w:widowControl w:val="1"/>
        <w:numPr>
          <w:ilvl w:val="1"/>
          <w:numId w:val="3"/>
        </w:numPr>
        <w:pBdr>
          <w:top w:space="0" w:sz="0" w:val="nil"/>
          <w:left w:space="0" w:sz="0" w:val="nil"/>
          <w:bottom w:space="0" w:sz="0" w:val="nil"/>
          <w:right w:space="0" w:sz="0" w:val="nil"/>
          <w:between w:space="0" w:sz="0" w:val="nil"/>
        </w:pBdr>
        <w:shd w:fill="auto" w:val="clear"/>
        <w:spacing w:after="0" w:before="0" w:line="240" w:lineRule="auto"/>
        <w:ind w:left="1440" w:right="0" w:hanging="36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Szabványok (ha van)</w:t>
      </w:r>
    </w:p>
    <w:p w:rsidR="00000000" w:rsidDel="00000000" w:rsidP="00000000" w:rsidRDefault="00000000" w:rsidRPr="00000000" w14:paraId="00000059">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Támogatásra/pályázatra utaló megjegyzés</w:t>
      </w:r>
    </w:p>
    <w:p w:rsidR="00000000" w:rsidDel="00000000" w:rsidP="00000000" w:rsidRDefault="00000000" w:rsidRPr="00000000" w14:paraId="0000005A">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A kézirat utolsó oldalán kérünk egy rövid (max. 1000 karakteres) bemutatkozást magyar és angol nyelven is. Magyar nyelvű bemutatkozás akkor is kell, ha a cikk egyébként angol nyelvű. Kérjük megadni (ha van) a szerző:</w:t>
      </w:r>
    </w:p>
    <w:p w:rsidR="00000000" w:rsidDel="00000000" w:rsidP="00000000" w:rsidRDefault="00000000" w:rsidRPr="00000000" w14:paraId="0000005B">
      <w:pPr>
        <w:keepNext w:val="0"/>
        <w:keepLines w:val="0"/>
        <w:pageBreakBefore w:val="0"/>
        <w:widowControl w:val="1"/>
        <w:numPr>
          <w:ilvl w:val="1"/>
          <w:numId w:val="3"/>
        </w:numPr>
        <w:pBdr>
          <w:top w:space="0" w:sz="0" w:val="nil"/>
          <w:left w:space="0" w:sz="0" w:val="nil"/>
          <w:bottom w:space="0" w:sz="0" w:val="nil"/>
          <w:right w:space="0" w:sz="0" w:val="nil"/>
          <w:between w:space="0" w:sz="0" w:val="nil"/>
        </w:pBdr>
        <w:shd w:fill="auto" w:val="clear"/>
        <w:spacing w:after="0" w:before="0" w:line="240" w:lineRule="auto"/>
        <w:ind w:left="1440" w:right="0" w:hanging="36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Linkedin profiljának linkjét</w:t>
      </w:r>
    </w:p>
    <w:p w:rsidR="00000000" w:rsidDel="00000000" w:rsidP="00000000" w:rsidRDefault="00000000" w:rsidRPr="00000000" w14:paraId="0000005C">
      <w:pPr>
        <w:keepNext w:val="0"/>
        <w:keepLines w:val="0"/>
        <w:pageBreakBefore w:val="0"/>
        <w:widowControl w:val="1"/>
        <w:numPr>
          <w:ilvl w:val="1"/>
          <w:numId w:val="3"/>
        </w:numPr>
        <w:pBdr>
          <w:top w:space="0" w:sz="0" w:val="nil"/>
          <w:left w:space="0" w:sz="0" w:val="nil"/>
          <w:bottom w:space="0" w:sz="0" w:val="nil"/>
          <w:right w:space="0" w:sz="0" w:val="nil"/>
          <w:between w:space="0" w:sz="0" w:val="nil"/>
        </w:pBdr>
        <w:shd w:fill="auto" w:val="clear"/>
        <w:spacing w:after="0" w:before="0" w:line="240" w:lineRule="auto"/>
        <w:ind w:left="1440" w:right="0" w:hanging="36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Hivatalos (nem magán!) Facebook oldalának linkjét</w:t>
      </w:r>
    </w:p>
    <w:p w:rsidR="00000000" w:rsidDel="00000000" w:rsidP="00000000" w:rsidRDefault="00000000" w:rsidRPr="00000000" w14:paraId="0000005D">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javasolt rovat megadása, amiben a tanulmányt meg szeretné jelentetni</w:t>
      </w:r>
    </w:p>
    <w:p w:rsidR="00000000" w:rsidDel="00000000" w:rsidP="00000000" w:rsidRDefault="00000000" w:rsidRPr="00000000" w14:paraId="0000005E">
      <w:pPr>
        <w:spacing w:after="80" w:before="300" w:line="240" w:lineRule="auto"/>
        <w:jc w:val="center"/>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FONTOS INFORMÁCIÓK A SZERZŐ ADATAIVAL KAPCSOLATBAN</w:t>
      </w:r>
    </w:p>
    <w:p w:rsidR="00000000" w:rsidDel="00000000" w:rsidP="00000000" w:rsidRDefault="00000000" w:rsidRPr="00000000" w14:paraId="0000005F">
      <w:pPr>
        <w:spacing w:after="0" w:line="240" w:lineRule="auto"/>
        <w:ind w:firstLine="709"/>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Az elfogadott kéziratról Folyóiratunk hivatalos online kommunikációs csatornáin is beszámolunk. Az Ön által megadott szerzői adatokat (név, munkahely neve, e-mail, Linkedin, Facebook, ORCID fiókok) Folyóiratunk mellett megosztjuk hivatalos online kommunikációs csatornáinkon is. Kézirata benyújtásával ehhez visszavonhatatlanul hozzájárul. </w:t>
      </w:r>
    </w:p>
    <w:p w:rsidR="00000000" w:rsidDel="00000000" w:rsidP="00000000" w:rsidRDefault="00000000" w:rsidRPr="00000000" w14:paraId="00000060">
      <w:pPr>
        <w:spacing w:after="80" w:before="300" w:line="240" w:lineRule="auto"/>
        <w:jc w:val="center"/>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NÉHÁNY KÉRÉS SZERZŐINKHEZ</w:t>
      </w:r>
    </w:p>
    <w:p w:rsidR="00000000" w:rsidDel="00000000" w:rsidP="00000000" w:rsidRDefault="00000000" w:rsidRPr="00000000" w14:paraId="00000061">
      <w:pPr>
        <w:spacing w:after="0" w:line="240" w:lineRule="auto"/>
        <w:ind w:firstLine="709"/>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Szerkesztőbizottságunk számára fontos, hogy a megfelelően formázott és szakmailag igényes kéziratok minél hamarabb lektorálásra, s a lektorok pozitív véleménye alapján minél hamarabb megjelenésre kerüljenek. Ennek érdekében szerzőinket hangsúlyosan és határozottan arra kérjük, hogy tartsák be a formai és tartalmi elvárásokat!</w:t>
      </w:r>
    </w:p>
    <w:p w:rsidR="00000000" w:rsidDel="00000000" w:rsidP="00000000" w:rsidRDefault="00000000" w:rsidRPr="00000000" w14:paraId="00000062">
      <w:pPr>
        <w:spacing w:after="0" w:line="240" w:lineRule="auto"/>
        <w:ind w:firstLine="709"/>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63">
      <w:pPr>
        <w:spacing w:after="0" w:line="240" w:lineRule="auto"/>
        <w:ind w:firstLine="709"/>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Amíg a kézirat nem felel meg legalább 80%-ban a formai elvárásoknak, addig nem tudjuk odaadni a lektoroknak. </w:t>
      </w:r>
    </w:p>
    <w:p w:rsidR="00000000" w:rsidDel="00000000" w:rsidP="00000000" w:rsidRDefault="00000000" w:rsidRPr="00000000" w14:paraId="00000064">
      <w:pPr>
        <w:spacing w:after="0" w:line="240" w:lineRule="auto"/>
        <w:ind w:firstLine="709"/>
        <w:jc w:val="both"/>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065">
      <w:pPr>
        <w:spacing w:after="0" w:line="240" w:lineRule="auto"/>
        <w:ind w:firstLine="709"/>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Kérjük szerzőinket, hogy jelöljék ismerősnek, illetve kövessék Folyóiratunk Linkedin, illetve Facebook oldalát, melyeket az alábbi linkeken keresztül lehet elérni:</w:t>
      </w:r>
    </w:p>
    <w:p w:rsidR="00000000" w:rsidDel="00000000" w:rsidP="00000000" w:rsidRDefault="00000000" w:rsidRPr="00000000" w14:paraId="00000066">
      <w:pPr>
        <w:spacing w:after="0" w:line="240" w:lineRule="auto"/>
        <w:ind w:firstLine="709"/>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67">
      <w:pPr>
        <w:spacing w:after="0" w:line="240" w:lineRule="auto"/>
        <w:ind w:firstLine="709"/>
        <w:jc w:val="both"/>
        <w:rPr>
          <w:rFonts w:ascii="Times New Roman" w:cs="Times New Roman" w:eastAsia="Times New Roman" w:hAnsi="Times New Roman"/>
        </w:rPr>
      </w:pPr>
      <w:hyperlink r:id="rId9">
        <w:r w:rsidDel="00000000" w:rsidR="00000000" w:rsidRPr="00000000">
          <w:rPr>
            <w:rFonts w:ascii="Times New Roman" w:cs="Times New Roman" w:eastAsia="Times New Roman" w:hAnsi="Times New Roman"/>
            <w:color w:val="0563c1"/>
            <w:u w:val="single"/>
            <w:rtl w:val="0"/>
          </w:rPr>
          <w:t xml:space="preserve">https://www.linkedin.com/company/safety-and-security-sciences-review</w:t>
        </w:r>
      </w:hyperlink>
      <w:r w:rsidDel="00000000" w:rsidR="00000000" w:rsidRPr="00000000">
        <w:rPr>
          <w:rFonts w:ascii="Times New Roman" w:cs="Times New Roman" w:eastAsia="Times New Roman" w:hAnsi="Times New Roman"/>
          <w:rtl w:val="0"/>
        </w:rPr>
        <w:t xml:space="preserve"> </w:t>
      </w:r>
    </w:p>
    <w:p w:rsidR="00000000" w:rsidDel="00000000" w:rsidP="00000000" w:rsidRDefault="00000000" w:rsidRPr="00000000" w14:paraId="00000068">
      <w:pPr>
        <w:spacing w:after="0" w:line="240" w:lineRule="auto"/>
        <w:ind w:firstLine="709"/>
        <w:jc w:val="both"/>
        <w:rPr>
          <w:rFonts w:ascii="Times New Roman" w:cs="Times New Roman" w:eastAsia="Times New Roman" w:hAnsi="Times New Roman"/>
        </w:rPr>
      </w:pPr>
      <w:hyperlink r:id="rId10">
        <w:r w:rsidDel="00000000" w:rsidR="00000000" w:rsidRPr="00000000">
          <w:rPr>
            <w:rFonts w:ascii="Times New Roman" w:cs="Times New Roman" w:eastAsia="Times New Roman" w:hAnsi="Times New Roman"/>
            <w:color w:val="0563c1"/>
            <w:u w:val="single"/>
            <w:rtl w:val="0"/>
          </w:rPr>
          <w:t xml:space="preserve">https://www.facebook.com/biztonsagtudomanyi.szemle</w:t>
        </w:r>
      </w:hyperlink>
      <w:r w:rsidDel="00000000" w:rsidR="00000000" w:rsidRPr="00000000">
        <w:rPr>
          <w:rtl w:val="0"/>
        </w:rPr>
      </w:r>
    </w:p>
    <w:p w:rsidR="00000000" w:rsidDel="00000000" w:rsidP="00000000" w:rsidRDefault="00000000" w:rsidRPr="00000000" w14:paraId="00000069">
      <w:pPr>
        <w:spacing w:after="80" w:before="300" w:line="240" w:lineRule="auto"/>
        <w:jc w:val="center"/>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FELHASZNÁLT IRODALOM</w:t>
      </w:r>
      <w:r w:rsidDel="00000000" w:rsidR="00000000" w:rsidRPr="00000000">
        <w:rPr>
          <w:rFonts w:ascii="Times New Roman" w:cs="Times New Roman" w:eastAsia="Times New Roman" w:hAnsi="Times New Roman"/>
          <w:b w:val="1"/>
          <w:vertAlign w:val="superscript"/>
        </w:rPr>
        <w:footnoteReference w:customMarkFollows="0" w:id="3"/>
      </w:r>
      <w:r w:rsidDel="00000000" w:rsidR="00000000" w:rsidRPr="00000000">
        <w:rPr>
          <w:rtl w:val="0"/>
        </w:rPr>
      </w:r>
    </w:p>
    <w:p w:rsidR="00000000" w:rsidDel="00000000" w:rsidP="00000000" w:rsidRDefault="00000000" w:rsidRPr="00000000" w14:paraId="0000006A">
      <w:pPr>
        <w:spacing w:after="0" w:line="240" w:lineRule="auto"/>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6B">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426" w:right="0" w:hanging="426"/>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B. Klaus and P. Horn, </w:t>
      </w:r>
      <w:r w:rsidDel="00000000" w:rsidR="00000000" w:rsidRPr="00000000">
        <w:rPr>
          <w:rFonts w:ascii="Times New Roman" w:cs="Times New Roman" w:eastAsia="Times New Roman" w:hAnsi="Times New Roman"/>
          <w:b w:val="0"/>
          <w:i w:val="1"/>
          <w:smallCaps w:val="0"/>
          <w:strike w:val="0"/>
          <w:color w:val="000000"/>
          <w:sz w:val="22"/>
          <w:szCs w:val="22"/>
          <w:u w:val="none"/>
          <w:shd w:fill="auto" w:val="clear"/>
          <w:vertAlign w:val="baseline"/>
          <w:rtl w:val="0"/>
        </w:rPr>
        <w:t xml:space="preserve">Robot Vision</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Cambridge, MA, USA: MIT Press, 1986.</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superscript"/>
        </w:rPr>
        <w:footnoteReference w:customMarkFollows="0" w:id="4"/>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w:t>
      </w:r>
    </w:p>
    <w:p w:rsidR="00000000" w:rsidDel="00000000" w:rsidP="00000000" w:rsidRDefault="00000000" w:rsidRPr="00000000" w14:paraId="0000006C">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426" w:right="0" w:hanging="426"/>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L. Stein, “Random patterns,” in </w:t>
      </w:r>
      <w:r w:rsidDel="00000000" w:rsidR="00000000" w:rsidRPr="00000000">
        <w:rPr>
          <w:rFonts w:ascii="Times New Roman" w:cs="Times New Roman" w:eastAsia="Times New Roman" w:hAnsi="Times New Roman"/>
          <w:b w:val="0"/>
          <w:i w:val="1"/>
          <w:smallCaps w:val="0"/>
          <w:strike w:val="0"/>
          <w:color w:val="000000"/>
          <w:sz w:val="22"/>
          <w:szCs w:val="22"/>
          <w:u w:val="none"/>
          <w:shd w:fill="auto" w:val="clear"/>
          <w:vertAlign w:val="baseline"/>
          <w:rtl w:val="0"/>
        </w:rPr>
        <w:t xml:space="preserve">Computers and You</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J. S. Brake, Ed. New York, NY, USA: Wiley, 1994, pp. 55–70.</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superscript"/>
        </w:rPr>
        <w:footnoteReference w:customMarkFollows="0" w:id="5"/>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w:t>
      </w:r>
    </w:p>
    <w:p w:rsidR="00000000" w:rsidDel="00000000" w:rsidP="00000000" w:rsidRDefault="00000000" w:rsidRPr="00000000" w14:paraId="0000006D">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426" w:right="0" w:hanging="426"/>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G. O. Young, “Synthetic structure of industrial plastics,” in </w:t>
      </w:r>
      <w:r w:rsidDel="00000000" w:rsidR="00000000" w:rsidRPr="00000000">
        <w:rPr>
          <w:rFonts w:ascii="Times New Roman" w:cs="Times New Roman" w:eastAsia="Times New Roman" w:hAnsi="Times New Roman"/>
          <w:b w:val="0"/>
          <w:i w:val="1"/>
          <w:smallCaps w:val="0"/>
          <w:strike w:val="0"/>
          <w:color w:val="000000"/>
          <w:sz w:val="22"/>
          <w:szCs w:val="22"/>
          <w:u w:val="none"/>
          <w:shd w:fill="auto" w:val="clear"/>
          <w:vertAlign w:val="baseline"/>
          <w:rtl w:val="0"/>
        </w:rPr>
        <w:t xml:space="preserve">Plastics, vol. 3, Polymers of Hexadromicon,</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J. Peters, Ed., 2nd ed. New York, NY, USA: McGraw-Hill, 1964, pp. 15–64. [Online]. Elérhető: </w:t>
      </w:r>
      <w:hyperlink r:id="rId11">
        <w:r w:rsidDel="00000000" w:rsidR="00000000" w:rsidRPr="00000000">
          <w:rPr>
            <w:rFonts w:ascii="Times New Roman" w:cs="Times New Roman" w:eastAsia="Times New Roman" w:hAnsi="Times New Roman"/>
            <w:b w:val="0"/>
            <w:i w:val="0"/>
            <w:smallCaps w:val="0"/>
            <w:strike w:val="0"/>
            <w:color w:val="0563c1"/>
            <w:sz w:val="22"/>
            <w:szCs w:val="22"/>
            <w:u w:val="single"/>
            <w:shd w:fill="auto" w:val="clear"/>
            <w:vertAlign w:val="baseline"/>
            <w:rtl w:val="0"/>
          </w:rPr>
          <w:t xml:space="preserve">http://www.bookref.com</w:t>
        </w:r>
      </w:hyperlink>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superscript"/>
        </w:rPr>
        <w:footnoteReference w:customMarkFollows="0" w:id="6"/>
      </w:r>
      <w:r w:rsidDel="00000000" w:rsidR="00000000" w:rsidRPr="00000000">
        <w:rPr>
          <w:rtl w:val="0"/>
        </w:rPr>
      </w:r>
    </w:p>
    <w:p w:rsidR="00000000" w:rsidDel="00000000" w:rsidP="00000000" w:rsidRDefault="00000000" w:rsidRPr="00000000" w14:paraId="0000006E">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426" w:right="0" w:hanging="426"/>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T. Ogura, “Electronic government and surveillance-oriented society,” in </w:t>
      </w:r>
      <w:r w:rsidDel="00000000" w:rsidR="00000000" w:rsidRPr="00000000">
        <w:rPr>
          <w:rFonts w:ascii="Times New Roman" w:cs="Times New Roman" w:eastAsia="Times New Roman" w:hAnsi="Times New Roman"/>
          <w:b w:val="0"/>
          <w:i w:val="1"/>
          <w:smallCaps w:val="0"/>
          <w:strike w:val="0"/>
          <w:color w:val="000000"/>
          <w:sz w:val="22"/>
          <w:szCs w:val="22"/>
          <w:u w:val="none"/>
          <w:shd w:fill="auto" w:val="clear"/>
          <w:vertAlign w:val="baseline"/>
          <w:rtl w:val="0"/>
        </w:rPr>
        <w:t xml:space="preserve">Theorizing Surveillance: The Panopticon and Beyond</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Cullompton, U.K.: Willan, 2006, ch. 13, pp. 270–295.</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superscript"/>
        </w:rPr>
        <w:footnoteReference w:customMarkFollows="0" w:id="7"/>
      </w:r>
      <w:r w:rsidDel="00000000" w:rsidR="00000000" w:rsidRPr="00000000">
        <w:rPr>
          <w:rtl w:val="0"/>
        </w:rPr>
      </w:r>
    </w:p>
    <w:p w:rsidR="00000000" w:rsidDel="00000000" w:rsidP="00000000" w:rsidRDefault="00000000" w:rsidRPr="00000000" w14:paraId="0000006F">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426" w:right="0" w:hanging="426"/>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J. Arrillaga and B. Giessner, “Limitation of short-circuit levels by means of HVDC links,” presented at the IEEE Summer Power Meeting, Los Angeles, CA, USA, Jul. 12–17, 1990, Paper 70 CP 637.</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superscript"/>
        </w:rPr>
        <w:footnoteReference w:customMarkFollows="0" w:id="8"/>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w:t>
      </w:r>
    </w:p>
    <w:p w:rsidR="00000000" w:rsidDel="00000000" w:rsidP="00000000" w:rsidRDefault="00000000" w:rsidRPr="00000000" w14:paraId="00000070">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426" w:right="0" w:hanging="426"/>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M. M. Chiampi and L. L. Zilberti, “Induction of electric field in human bodies moving near MRI: An efficient BEM computational procedure,” </w:t>
      </w:r>
      <w:r w:rsidDel="00000000" w:rsidR="00000000" w:rsidRPr="00000000">
        <w:rPr>
          <w:rFonts w:ascii="Times New Roman" w:cs="Times New Roman" w:eastAsia="Times New Roman" w:hAnsi="Times New Roman"/>
          <w:b w:val="0"/>
          <w:i w:val="1"/>
          <w:smallCaps w:val="0"/>
          <w:strike w:val="0"/>
          <w:color w:val="000000"/>
          <w:sz w:val="22"/>
          <w:szCs w:val="22"/>
          <w:u w:val="none"/>
          <w:shd w:fill="auto" w:val="clear"/>
          <w:vertAlign w:val="baseline"/>
          <w:rtl w:val="0"/>
        </w:rPr>
        <w:t xml:space="preserve">IEEE Trans. Biomed. Eng.</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vol. 58, pp. 2787–2793, Oct. 2011, doi: 10.1109/TBME.2011.2158315.</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superscript"/>
        </w:rPr>
        <w:footnoteReference w:customMarkFollows="0" w:id="9"/>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w:t>
      </w:r>
    </w:p>
    <w:p w:rsidR="00000000" w:rsidDel="00000000" w:rsidP="00000000" w:rsidRDefault="00000000" w:rsidRPr="00000000" w14:paraId="00000071">
      <w:pPr>
        <w:spacing w:after="0" w:line="240" w:lineRule="auto"/>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72">
      <w:pPr>
        <w:pBdr>
          <w:top w:color="000000" w:space="1" w:sz="4" w:val="single"/>
          <w:bottom w:color="000000" w:space="1" w:sz="4" w:val="single"/>
        </w:pBdr>
        <w:spacing w:after="0" w:line="240" w:lineRule="auto"/>
        <w:jc w:val="center"/>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highlight w:val="yellow"/>
          <w:rtl w:val="0"/>
        </w:rPr>
        <w:t xml:space="preserve">Köszönjük, szíves együttműködését, örömmel várjuk kéziratát!</w:t>
      </w:r>
      <w:r w:rsidDel="00000000" w:rsidR="00000000" w:rsidRPr="00000000">
        <w:rPr>
          <w:rtl w:val="0"/>
        </w:rPr>
      </w:r>
    </w:p>
    <w:p w:rsidR="00000000" w:rsidDel="00000000" w:rsidP="00000000" w:rsidRDefault="00000000" w:rsidRPr="00000000" w14:paraId="00000073">
      <w:pPr>
        <w:spacing w:after="0" w:line="240" w:lineRule="auto"/>
        <w:ind w:firstLine="709"/>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74">
      <w:pPr>
        <w:rPr>
          <w:rFonts w:ascii="Times New Roman" w:cs="Times New Roman" w:eastAsia="Times New Roman" w:hAnsi="Times New Roman"/>
          <w:b w:val="1"/>
          <w:smallCaps w:val="1"/>
        </w:rPr>
      </w:pPr>
      <w:r w:rsidDel="00000000" w:rsidR="00000000" w:rsidRPr="00000000">
        <w:br w:type="page"/>
      </w:r>
      <w:r w:rsidDel="00000000" w:rsidR="00000000" w:rsidRPr="00000000">
        <w:rPr>
          <w:rtl w:val="0"/>
        </w:rPr>
      </w:r>
    </w:p>
    <w:p w:rsidR="00000000" w:rsidDel="00000000" w:rsidP="00000000" w:rsidRDefault="00000000" w:rsidRPr="00000000" w14:paraId="00000075">
      <w:pPr>
        <w:spacing w:after="80" w:before="300" w:line="240" w:lineRule="auto"/>
        <w:jc w:val="center"/>
        <w:rPr>
          <w:rFonts w:ascii="Times New Roman" w:cs="Times New Roman" w:eastAsia="Times New Roman" w:hAnsi="Times New Roman"/>
          <w:b w:val="1"/>
          <w:smallCaps w:val="1"/>
        </w:rPr>
      </w:pPr>
      <w:r w:rsidDel="00000000" w:rsidR="00000000" w:rsidRPr="00000000">
        <w:rPr>
          <w:rFonts w:ascii="Times New Roman" w:cs="Times New Roman" w:eastAsia="Times New Roman" w:hAnsi="Times New Roman"/>
          <w:b w:val="1"/>
          <w:smallCaps w:val="1"/>
          <w:rtl w:val="0"/>
        </w:rPr>
        <w:t xml:space="preserve">CHAPTER TITLE</w:t>
      </w:r>
    </w:p>
    <w:p w:rsidR="00000000" w:rsidDel="00000000" w:rsidP="00000000" w:rsidRDefault="00000000" w:rsidRPr="00000000" w14:paraId="00000076">
      <w:pPr>
        <w:spacing w:after="0" w:line="240" w:lineRule="auto"/>
        <w:ind w:firstLine="709"/>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Please center the chapter titles. The titles of the chapters are: capital letters, Times New Roman, 11 pt, bold, before15 pt, after 4 pt.</w:t>
      </w:r>
    </w:p>
    <w:p w:rsidR="00000000" w:rsidDel="00000000" w:rsidP="00000000" w:rsidRDefault="00000000" w:rsidRPr="00000000" w14:paraId="00000077">
      <w:pPr>
        <w:spacing w:after="0" w:line="24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78">
      <w:pPr>
        <w:spacing w:after="80" w:line="240" w:lineRule="auto"/>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Title of subchapter</w:t>
      </w:r>
    </w:p>
    <w:p w:rsidR="00000000" w:rsidDel="00000000" w:rsidP="00000000" w:rsidRDefault="00000000" w:rsidRPr="00000000" w14:paraId="00000079">
      <w:pPr>
        <w:spacing w:after="0" w:line="240" w:lineRule="auto"/>
        <w:ind w:firstLine="709"/>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The subchapters are aligned left, Times New Roman, 11 pt, bold, 0pt before, 4pt.</w:t>
      </w:r>
    </w:p>
    <w:p w:rsidR="00000000" w:rsidDel="00000000" w:rsidP="00000000" w:rsidRDefault="00000000" w:rsidRPr="00000000" w14:paraId="0000007A">
      <w:pPr>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The first line of the paragraph starts at 1.25 cm. The text: Times New Roman, 11 pt, single line spacing, line justified.</w:t>
      </w:r>
    </w:p>
    <w:p w:rsidR="00000000" w:rsidDel="00000000" w:rsidP="00000000" w:rsidRDefault="00000000" w:rsidRPr="00000000" w14:paraId="0000007B">
      <w:pPr>
        <w:spacing w:after="0" w:line="240" w:lineRule="auto"/>
        <w:ind w:firstLine="709"/>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The page size is B5, 17.6 * 25 cm. Margins: top: 1 cm, bottom: 1 cm, left: 1.5 cm, right: 1.5 cm, binding margin: 0.5 cm, binding margin: left.</w:t>
      </w:r>
    </w:p>
    <w:p w:rsidR="00000000" w:rsidDel="00000000" w:rsidP="00000000" w:rsidRDefault="00000000" w:rsidRPr="00000000" w14:paraId="0000007C">
      <w:pPr>
        <w:spacing w:after="0" w:line="24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7D">
      <w:pPr>
        <w:spacing w:after="0" w:line="240" w:lineRule="auto"/>
        <w:ind w:firstLine="709"/>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Please do NOT write anything in the footer and header!</w:t>
      </w:r>
    </w:p>
    <w:p w:rsidR="00000000" w:rsidDel="00000000" w:rsidP="00000000" w:rsidRDefault="00000000" w:rsidRPr="00000000" w14:paraId="0000007E">
      <w:pPr>
        <w:spacing w:after="0" w:line="24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7F">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Use this solution for your listings!</w:t>
      </w:r>
    </w:p>
    <w:p w:rsidR="00000000" w:rsidDel="00000000" w:rsidP="00000000" w:rsidRDefault="00000000" w:rsidRPr="00000000" w14:paraId="00000080">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Lists indent from left: 0.63 cm</w:t>
      </w:r>
    </w:p>
    <w:p w:rsidR="00000000" w:rsidDel="00000000" w:rsidP="00000000" w:rsidRDefault="00000000" w:rsidRPr="00000000" w14:paraId="00000081">
      <w:pPr>
        <w:spacing w:after="0" w:line="24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82">
      <w:pPr>
        <w:spacing w:after="0" w:line="240" w:lineRule="auto"/>
        <w:ind w:firstLine="709"/>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Example of equation / formula (text of equation / formula: cambria math, font size: 9-11 pt. Depending on how readable the formula is, italics, centered, space before and after 4 pt-4pt.):</w:t>
      </w:r>
    </w:p>
    <w:p w:rsidR="00000000" w:rsidDel="00000000" w:rsidP="00000000" w:rsidRDefault="00000000" w:rsidRPr="00000000" w14:paraId="00000083">
      <w:pPr>
        <w:jc w:val="center"/>
        <w:rPr>
          <w:rFonts w:ascii="Cambria Math" w:cs="Cambria Math" w:eastAsia="Cambria Math" w:hAnsi="Cambria Math"/>
          <w:sz w:val="18"/>
          <w:szCs w:val="18"/>
        </w:rPr>
      </w:pPr>
      <m:oMath>
        <m:r>
          <w:rPr>
            <w:rFonts w:ascii="Cambria Math" w:cs="Cambria Math" w:eastAsia="Cambria Math" w:hAnsi="Cambria Math"/>
            <w:sz w:val="18"/>
            <w:szCs w:val="18"/>
          </w:rPr>
          <m:t xml:space="preserve">ROA (eszközarányos megtérülés)=</m:t>
        </m:r>
        <m:f>
          <m:fPr>
            <m:ctrlPr>
              <w:rPr>
                <w:rFonts w:ascii="Cambria Math" w:cs="Cambria Math" w:eastAsia="Cambria Math" w:hAnsi="Cambria Math"/>
                <w:sz w:val="18"/>
                <w:szCs w:val="18"/>
              </w:rPr>
            </m:ctrlPr>
          </m:fPr>
          <m:num>
            <m:r>
              <w:rPr>
                <w:rFonts w:ascii="Cambria Math" w:cs="Cambria Math" w:eastAsia="Cambria Math" w:hAnsi="Cambria Math"/>
                <w:sz w:val="18"/>
                <w:szCs w:val="18"/>
              </w:rPr>
              <m:t xml:space="preserve">adózott eredmény</m:t>
            </m:r>
          </m:num>
          <m:den>
            <m:r>
              <w:rPr>
                <w:rFonts w:ascii="Cambria Math" w:cs="Cambria Math" w:eastAsia="Cambria Math" w:hAnsi="Cambria Math"/>
                <w:sz w:val="18"/>
                <w:szCs w:val="18"/>
              </w:rPr>
              <m:t xml:space="preserve">mérlegfőösszeg</m:t>
            </m:r>
          </m:den>
        </m:f>
        <m:r>
          <w:rPr>
            <w:rFonts w:ascii="Cambria Math" w:cs="Cambria Math" w:eastAsia="Cambria Math" w:hAnsi="Cambria Math"/>
            <w:sz w:val="18"/>
            <w:szCs w:val="18"/>
          </w:rPr>
          <m:t xml:space="preserve">*100 (%)</m:t>
        </m:r>
      </m:oMath>
      <w:r w:rsidDel="00000000" w:rsidR="00000000" w:rsidRPr="00000000">
        <w:rPr>
          <w:rtl w:val="0"/>
        </w:rPr>
      </w:r>
    </w:p>
    <w:p w:rsidR="00000000" w:rsidDel="00000000" w:rsidP="00000000" w:rsidRDefault="00000000" w:rsidRPr="00000000" w14:paraId="00000084">
      <w:pPr>
        <w:spacing w:after="0" w:line="240" w:lineRule="auto"/>
        <w:ind w:firstLine="709"/>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Example table (table text: 11 pt, may be smaller font size depends on the size of table, times new roman, centered, table name below the table, numbered):</w:t>
      </w:r>
    </w:p>
    <w:p w:rsidR="00000000" w:rsidDel="00000000" w:rsidP="00000000" w:rsidRDefault="00000000" w:rsidRPr="00000000" w14:paraId="00000085">
      <w:pPr>
        <w:spacing w:after="0" w:line="240" w:lineRule="auto"/>
        <w:rPr>
          <w:rFonts w:ascii="Times New Roman" w:cs="Times New Roman" w:eastAsia="Times New Roman" w:hAnsi="Times New Roman"/>
        </w:rPr>
      </w:pPr>
      <w:r w:rsidDel="00000000" w:rsidR="00000000" w:rsidRPr="00000000">
        <w:rPr>
          <w:rtl w:val="0"/>
        </w:rPr>
      </w:r>
    </w:p>
    <w:tbl>
      <w:tblPr>
        <w:tblStyle w:val="Table3"/>
        <w:tblW w:w="6604.0" w:type="dxa"/>
        <w:jc w:val="center"/>
        <w:tblLayout w:type="fixed"/>
        <w:tblLook w:val="0400"/>
      </w:tblPr>
      <w:tblGrid>
        <w:gridCol w:w="530"/>
        <w:gridCol w:w="2834"/>
        <w:gridCol w:w="1080"/>
        <w:gridCol w:w="1080"/>
        <w:gridCol w:w="1080"/>
        <w:tblGridChange w:id="0">
          <w:tblGrid>
            <w:gridCol w:w="530"/>
            <w:gridCol w:w="2834"/>
            <w:gridCol w:w="1080"/>
            <w:gridCol w:w="1080"/>
            <w:gridCol w:w="1080"/>
          </w:tblGrid>
        </w:tblGridChange>
      </w:tblGrid>
      <w:tr>
        <w:trPr>
          <w:cantSplit w:val="0"/>
          <w:trHeight w:val="315" w:hRule="atLeast"/>
          <w:tblHeader w:val="0"/>
        </w:trPr>
        <w:tc>
          <w:tcPr>
            <w:tcBorders>
              <w:top w:color="000000" w:space="0" w:sz="6" w:val="single"/>
              <w:left w:color="000000" w:space="0" w:sz="6" w:val="single"/>
              <w:bottom w:color="000000" w:space="0" w:sz="6" w:val="single"/>
              <w:right w:color="000000" w:space="0" w:sz="6" w:val="single"/>
            </w:tcBorders>
            <w:tcMar>
              <w:top w:w="30.0" w:type="dxa"/>
              <w:left w:w="45.0" w:type="dxa"/>
              <w:bottom w:w="30.0" w:type="dxa"/>
              <w:right w:w="45.0" w:type="dxa"/>
            </w:tcMar>
          </w:tcPr>
          <w:p w:rsidR="00000000" w:rsidDel="00000000" w:rsidP="00000000" w:rsidRDefault="00000000" w:rsidRPr="00000000" w14:paraId="00000086">
            <w:pPr>
              <w:spacing w:after="0" w:line="240" w:lineRule="auto"/>
              <w:jc w:val="center"/>
              <w:rPr>
                <w:rFonts w:ascii="Times New Roman" w:cs="Times New Roman" w:eastAsia="Times New Roman" w:hAnsi="Times New Roman"/>
                <w:b w:val="1"/>
                <w:color w:val="000000"/>
              </w:rPr>
            </w:pPr>
            <w:r w:rsidDel="00000000" w:rsidR="00000000" w:rsidRPr="00000000">
              <w:rPr>
                <w:rFonts w:ascii="Times New Roman" w:cs="Times New Roman" w:eastAsia="Times New Roman" w:hAnsi="Times New Roman"/>
                <w:b w:val="1"/>
                <w:color w:val="000000"/>
                <w:rtl w:val="0"/>
              </w:rPr>
              <w:t xml:space="preserve">Év</w:t>
            </w:r>
          </w:p>
        </w:tc>
        <w:tc>
          <w:tcPr>
            <w:tcBorders>
              <w:top w:color="000000" w:space="0" w:sz="6" w:val="single"/>
              <w:left w:color="cccccc" w:space="0" w:sz="6" w:val="single"/>
              <w:bottom w:color="000000" w:space="0" w:sz="6" w:val="single"/>
              <w:right w:color="000000" w:space="0" w:sz="6" w:val="single"/>
            </w:tcBorders>
            <w:tcMar>
              <w:top w:w="30.0" w:type="dxa"/>
              <w:left w:w="45.0" w:type="dxa"/>
              <w:bottom w:w="30.0" w:type="dxa"/>
              <w:right w:w="45.0" w:type="dxa"/>
            </w:tcMar>
          </w:tcPr>
          <w:p w:rsidR="00000000" w:rsidDel="00000000" w:rsidP="00000000" w:rsidRDefault="00000000" w:rsidRPr="00000000" w14:paraId="00000087">
            <w:pPr>
              <w:spacing w:after="0" w:line="240" w:lineRule="auto"/>
              <w:jc w:val="center"/>
              <w:rPr>
                <w:rFonts w:ascii="Times New Roman" w:cs="Times New Roman" w:eastAsia="Times New Roman" w:hAnsi="Times New Roman"/>
                <w:b w:val="1"/>
                <w:color w:val="000000"/>
              </w:rPr>
            </w:pPr>
            <w:r w:rsidDel="00000000" w:rsidR="00000000" w:rsidRPr="00000000">
              <w:rPr>
                <w:rFonts w:ascii="Times New Roman" w:cs="Times New Roman" w:eastAsia="Times New Roman" w:hAnsi="Times New Roman"/>
                <w:b w:val="1"/>
                <w:color w:val="000000"/>
                <w:rtl w:val="0"/>
              </w:rPr>
              <w:t xml:space="preserve">megye</w:t>
            </w:r>
          </w:p>
        </w:tc>
        <w:tc>
          <w:tcPr>
            <w:tcBorders>
              <w:top w:color="000000" w:space="0" w:sz="6" w:val="single"/>
              <w:left w:color="cccccc" w:space="0" w:sz="6" w:val="single"/>
              <w:bottom w:color="000000" w:space="0" w:sz="6" w:val="single"/>
              <w:right w:color="000000" w:space="0" w:sz="6" w:val="single"/>
            </w:tcBorders>
            <w:tcMar>
              <w:top w:w="30.0" w:type="dxa"/>
              <w:left w:w="45.0" w:type="dxa"/>
              <w:bottom w:w="30.0" w:type="dxa"/>
              <w:right w:w="45.0" w:type="dxa"/>
            </w:tcMar>
            <w:vAlign w:val="bottom"/>
          </w:tcPr>
          <w:p w:rsidR="00000000" w:rsidDel="00000000" w:rsidP="00000000" w:rsidRDefault="00000000" w:rsidRPr="00000000" w14:paraId="00000088">
            <w:pPr>
              <w:spacing w:after="0" w:line="240" w:lineRule="auto"/>
              <w:jc w:val="center"/>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változó 1.</w:t>
            </w:r>
          </w:p>
        </w:tc>
        <w:tc>
          <w:tcPr>
            <w:tcBorders>
              <w:top w:color="000000" w:space="0" w:sz="6" w:val="single"/>
              <w:left w:color="cccccc" w:space="0" w:sz="6" w:val="single"/>
              <w:bottom w:color="000000" w:space="0" w:sz="6" w:val="single"/>
              <w:right w:color="000000" w:space="0" w:sz="6" w:val="single"/>
            </w:tcBorders>
            <w:tcMar>
              <w:top w:w="30.0" w:type="dxa"/>
              <w:left w:w="45.0" w:type="dxa"/>
              <w:bottom w:w="30.0" w:type="dxa"/>
              <w:right w:w="45.0" w:type="dxa"/>
            </w:tcMar>
            <w:vAlign w:val="bottom"/>
          </w:tcPr>
          <w:p w:rsidR="00000000" w:rsidDel="00000000" w:rsidP="00000000" w:rsidRDefault="00000000" w:rsidRPr="00000000" w14:paraId="00000089">
            <w:pPr>
              <w:spacing w:after="0" w:line="240" w:lineRule="auto"/>
              <w:jc w:val="center"/>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változó 2.</w:t>
            </w:r>
          </w:p>
        </w:tc>
        <w:tc>
          <w:tcPr>
            <w:tcBorders>
              <w:top w:color="000000" w:space="0" w:sz="6" w:val="single"/>
              <w:left w:color="cccccc" w:space="0" w:sz="6" w:val="single"/>
              <w:bottom w:color="000000" w:space="0" w:sz="6" w:val="single"/>
              <w:right w:color="000000" w:space="0" w:sz="6" w:val="single"/>
            </w:tcBorders>
            <w:tcMar>
              <w:top w:w="30.0" w:type="dxa"/>
              <w:left w:w="45.0" w:type="dxa"/>
              <w:bottom w:w="30.0" w:type="dxa"/>
              <w:right w:w="45.0" w:type="dxa"/>
            </w:tcMar>
            <w:vAlign w:val="bottom"/>
          </w:tcPr>
          <w:p w:rsidR="00000000" w:rsidDel="00000000" w:rsidP="00000000" w:rsidRDefault="00000000" w:rsidRPr="00000000" w14:paraId="0000008A">
            <w:pPr>
              <w:spacing w:after="0" w:line="240" w:lineRule="auto"/>
              <w:jc w:val="center"/>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változó 3.</w:t>
            </w:r>
          </w:p>
        </w:tc>
      </w:tr>
      <w:tr>
        <w:trPr>
          <w:cantSplit w:val="0"/>
          <w:trHeight w:val="315" w:hRule="atLeast"/>
          <w:tblHeader w:val="0"/>
        </w:trPr>
        <w:tc>
          <w:tcPr>
            <w:tcBorders>
              <w:top w:color="cccccc" w:space="0" w:sz="6" w:val="single"/>
              <w:left w:color="000000" w:space="0" w:sz="6" w:val="single"/>
              <w:bottom w:color="000000" w:space="0" w:sz="6" w:val="single"/>
              <w:right w:color="000000" w:space="0" w:sz="6" w:val="single"/>
            </w:tcBorders>
            <w:tcMar>
              <w:top w:w="30.0" w:type="dxa"/>
              <w:left w:w="45.0" w:type="dxa"/>
              <w:bottom w:w="30.0" w:type="dxa"/>
              <w:right w:w="45.0" w:type="dxa"/>
            </w:tcMar>
            <w:vAlign w:val="bottom"/>
          </w:tcPr>
          <w:p w:rsidR="00000000" w:rsidDel="00000000" w:rsidP="00000000" w:rsidRDefault="00000000" w:rsidRPr="00000000" w14:paraId="0000008B">
            <w:pPr>
              <w:spacing w:after="0" w:line="240" w:lineRule="auto"/>
              <w:jc w:val="right"/>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2014</w:t>
            </w:r>
          </w:p>
        </w:tc>
        <w:tc>
          <w:tcPr>
            <w:tcBorders>
              <w:top w:color="cccccc" w:space="0" w:sz="6" w:val="single"/>
              <w:left w:color="cccccc" w:space="0" w:sz="6" w:val="single"/>
              <w:bottom w:color="000000" w:space="0" w:sz="6" w:val="single"/>
              <w:right w:color="000000" w:space="0" w:sz="6" w:val="single"/>
            </w:tcBorders>
            <w:tcMar>
              <w:top w:w="30.0" w:type="dxa"/>
              <w:left w:w="45.0" w:type="dxa"/>
              <w:bottom w:w="30.0" w:type="dxa"/>
              <w:right w:w="45.0" w:type="dxa"/>
            </w:tcMar>
            <w:vAlign w:val="bottom"/>
          </w:tcPr>
          <w:p w:rsidR="00000000" w:rsidDel="00000000" w:rsidP="00000000" w:rsidRDefault="00000000" w:rsidRPr="00000000" w14:paraId="0000008C">
            <w:pPr>
              <w:spacing w:after="0" w:line="240" w:lineRule="auto"/>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Főváros</w:t>
            </w:r>
          </w:p>
        </w:tc>
        <w:tc>
          <w:tcPr>
            <w:tcBorders>
              <w:top w:color="cccccc" w:space="0" w:sz="6" w:val="single"/>
              <w:left w:color="cccccc" w:space="0" w:sz="6" w:val="single"/>
              <w:bottom w:color="000000" w:space="0" w:sz="6" w:val="single"/>
              <w:right w:color="000000" w:space="0" w:sz="6" w:val="single"/>
            </w:tcBorders>
            <w:tcMar>
              <w:top w:w="30.0" w:type="dxa"/>
              <w:left w:w="45.0" w:type="dxa"/>
              <w:bottom w:w="30.0" w:type="dxa"/>
              <w:right w:w="45.0" w:type="dxa"/>
            </w:tcMar>
            <w:vAlign w:val="bottom"/>
          </w:tcPr>
          <w:p w:rsidR="00000000" w:rsidDel="00000000" w:rsidP="00000000" w:rsidRDefault="00000000" w:rsidRPr="00000000" w14:paraId="0000008D">
            <w:pPr>
              <w:spacing w:after="0" w:line="240" w:lineRule="auto"/>
              <w:jc w:val="right"/>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22 177 434</w:t>
            </w:r>
          </w:p>
        </w:tc>
        <w:tc>
          <w:tcPr>
            <w:tcBorders>
              <w:top w:color="cccccc" w:space="0" w:sz="6" w:val="single"/>
              <w:left w:color="cccccc" w:space="0" w:sz="6" w:val="single"/>
              <w:bottom w:color="000000" w:space="0" w:sz="6" w:val="single"/>
              <w:right w:color="000000" w:space="0" w:sz="6" w:val="single"/>
            </w:tcBorders>
            <w:tcMar>
              <w:top w:w="30.0" w:type="dxa"/>
              <w:left w:w="45.0" w:type="dxa"/>
              <w:bottom w:w="30.0" w:type="dxa"/>
              <w:right w:w="45.0" w:type="dxa"/>
            </w:tcMar>
            <w:vAlign w:val="bottom"/>
          </w:tcPr>
          <w:p w:rsidR="00000000" w:rsidDel="00000000" w:rsidP="00000000" w:rsidRDefault="00000000" w:rsidRPr="00000000" w14:paraId="0000008E">
            <w:pPr>
              <w:spacing w:after="0" w:line="240" w:lineRule="auto"/>
              <w:jc w:val="right"/>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34 684 718</w:t>
            </w:r>
          </w:p>
        </w:tc>
        <w:tc>
          <w:tcPr>
            <w:tcBorders>
              <w:top w:color="cccccc" w:space="0" w:sz="6" w:val="single"/>
              <w:left w:color="cccccc" w:space="0" w:sz="6" w:val="single"/>
              <w:bottom w:color="000000" w:space="0" w:sz="6" w:val="single"/>
              <w:right w:color="000000" w:space="0" w:sz="6" w:val="single"/>
            </w:tcBorders>
            <w:tcMar>
              <w:top w:w="30.0" w:type="dxa"/>
              <w:left w:w="45.0" w:type="dxa"/>
              <w:bottom w:w="30.0" w:type="dxa"/>
              <w:right w:w="45.0" w:type="dxa"/>
            </w:tcMar>
            <w:vAlign w:val="bottom"/>
          </w:tcPr>
          <w:p w:rsidR="00000000" w:rsidDel="00000000" w:rsidP="00000000" w:rsidRDefault="00000000" w:rsidRPr="00000000" w14:paraId="0000008F">
            <w:pPr>
              <w:spacing w:after="0" w:line="240" w:lineRule="auto"/>
              <w:jc w:val="right"/>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28 786 968</w:t>
            </w:r>
          </w:p>
        </w:tc>
      </w:tr>
      <w:tr>
        <w:trPr>
          <w:cantSplit w:val="0"/>
          <w:trHeight w:val="315" w:hRule="atLeast"/>
          <w:tblHeader w:val="0"/>
        </w:trPr>
        <w:tc>
          <w:tcPr>
            <w:tcBorders>
              <w:top w:color="cccccc" w:space="0" w:sz="6" w:val="single"/>
              <w:left w:color="000000" w:space="0" w:sz="6" w:val="single"/>
              <w:bottom w:color="000000" w:space="0" w:sz="6" w:val="single"/>
              <w:right w:color="000000" w:space="0" w:sz="6" w:val="single"/>
            </w:tcBorders>
            <w:tcMar>
              <w:top w:w="30.0" w:type="dxa"/>
              <w:left w:w="45.0" w:type="dxa"/>
              <w:bottom w:w="30.0" w:type="dxa"/>
              <w:right w:w="45.0" w:type="dxa"/>
            </w:tcMar>
            <w:vAlign w:val="bottom"/>
          </w:tcPr>
          <w:p w:rsidR="00000000" w:rsidDel="00000000" w:rsidP="00000000" w:rsidRDefault="00000000" w:rsidRPr="00000000" w14:paraId="00000090">
            <w:pPr>
              <w:spacing w:after="0" w:line="240" w:lineRule="auto"/>
              <w:jc w:val="right"/>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2014</w:t>
            </w:r>
          </w:p>
        </w:tc>
        <w:tc>
          <w:tcPr>
            <w:tcBorders>
              <w:top w:color="cccccc" w:space="0" w:sz="6" w:val="single"/>
              <w:left w:color="cccccc" w:space="0" w:sz="6" w:val="single"/>
              <w:bottom w:color="000000" w:space="0" w:sz="6" w:val="single"/>
              <w:right w:color="000000" w:space="0" w:sz="6" w:val="single"/>
            </w:tcBorders>
            <w:tcMar>
              <w:top w:w="30.0" w:type="dxa"/>
              <w:left w:w="45.0" w:type="dxa"/>
              <w:bottom w:w="30.0" w:type="dxa"/>
              <w:right w:w="45.0" w:type="dxa"/>
            </w:tcMar>
            <w:vAlign w:val="bottom"/>
          </w:tcPr>
          <w:p w:rsidR="00000000" w:rsidDel="00000000" w:rsidP="00000000" w:rsidRDefault="00000000" w:rsidRPr="00000000" w14:paraId="00000091">
            <w:pPr>
              <w:spacing w:after="0" w:line="240" w:lineRule="auto"/>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Baranya megye</w:t>
            </w:r>
          </w:p>
        </w:tc>
        <w:tc>
          <w:tcPr>
            <w:tcBorders>
              <w:top w:color="cccccc" w:space="0" w:sz="6" w:val="single"/>
              <w:left w:color="cccccc" w:space="0" w:sz="6" w:val="single"/>
              <w:bottom w:color="000000" w:space="0" w:sz="6" w:val="single"/>
              <w:right w:color="000000" w:space="0" w:sz="6" w:val="single"/>
            </w:tcBorders>
            <w:tcMar>
              <w:top w:w="30.0" w:type="dxa"/>
              <w:left w:w="45.0" w:type="dxa"/>
              <w:bottom w:w="30.0" w:type="dxa"/>
              <w:right w:w="45.0" w:type="dxa"/>
            </w:tcMar>
            <w:vAlign w:val="bottom"/>
          </w:tcPr>
          <w:p w:rsidR="00000000" w:rsidDel="00000000" w:rsidP="00000000" w:rsidRDefault="00000000" w:rsidRPr="00000000" w14:paraId="00000092">
            <w:pPr>
              <w:spacing w:after="0" w:line="240" w:lineRule="auto"/>
              <w:jc w:val="right"/>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240 237</w:t>
            </w:r>
          </w:p>
        </w:tc>
        <w:tc>
          <w:tcPr>
            <w:tcBorders>
              <w:top w:color="cccccc" w:space="0" w:sz="6" w:val="single"/>
              <w:left w:color="cccccc" w:space="0" w:sz="6" w:val="single"/>
              <w:bottom w:color="000000" w:space="0" w:sz="6" w:val="single"/>
              <w:right w:color="000000" w:space="0" w:sz="6" w:val="single"/>
            </w:tcBorders>
            <w:tcMar>
              <w:top w:w="30.0" w:type="dxa"/>
              <w:left w:w="45.0" w:type="dxa"/>
              <w:bottom w:w="30.0" w:type="dxa"/>
              <w:right w:w="45.0" w:type="dxa"/>
            </w:tcMar>
            <w:vAlign w:val="bottom"/>
          </w:tcPr>
          <w:p w:rsidR="00000000" w:rsidDel="00000000" w:rsidP="00000000" w:rsidRDefault="00000000" w:rsidRPr="00000000" w14:paraId="00000093">
            <w:pPr>
              <w:spacing w:after="0" w:line="240" w:lineRule="auto"/>
              <w:jc w:val="right"/>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486 783</w:t>
            </w:r>
          </w:p>
        </w:tc>
        <w:tc>
          <w:tcPr>
            <w:tcBorders>
              <w:top w:color="cccccc" w:space="0" w:sz="6" w:val="single"/>
              <w:left w:color="cccccc" w:space="0" w:sz="6" w:val="single"/>
              <w:bottom w:color="000000" w:space="0" w:sz="6" w:val="single"/>
              <w:right w:color="000000" w:space="0" w:sz="6" w:val="single"/>
            </w:tcBorders>
            <w:tcMar>
              <w:top w:w="30.0" w:type="dxa"/>
              <w:left w:w="45.0" w:type="dxa"/>
              <w:bottom w:w="30.0" w:type="dxa"/>
              <w:right w:w="45.0" w:type="dxa"/>
            </w:tcMar>
            <w:vAlign w:val="bottom"/>
          </w:tcPr>
          <w:p w:rsidR="00000000" w:rsidDel="00000000" w:rsidP="00000000" w:rsidRDefault="00000000" w:rsidRPr="00000000" w14:paraId="00000094">
            <w:pPr>
              <w:spacing w:after="0" w:line="240" w:lineRule="auto"/>
              <w:jc w:val="right"/>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427 062</w:t>
            </w:r>
          </w:p>
        </w:tc>
      </w:tr>
      <w:tr>
        <w:trPr>
          <w:cantSplit w:val="0"/>
          <w:trHeight w:val="315" w:hRule="atLeast"/>
          <w:tblHeader w:val="0"/>
        </w:trPr>
        <w:tc>
          <w:tcPr>
            <w:tcBorders>
              <w:top w:color="cccccc" w:space="0" w:sz="6" w:val="single"/>
              <w:left w:color="000000" w:space="0" w:sz="6" w:val="single"/>
              <w:bottom w:color="000000" w:space="0" w:sz="6" w:val="single"/>
              <w:right w:color="000000" w:space="0" w:sz="6" w:val="single"/>
            </w:tcBorders>
            <w:tcMar>
              <w:top w:w="30.0" w:type="dxa"/>
              <w:left w:w="45.0" w:type="dxa"/>
              <w:bottom w:w="30.0" w:type="dxa"/>
              <w:right w:w="45.0" w:type="dxa"/>
            </w:tcMar>
            <w:vAlign w:val="bottom"/>
          </w:tcPr>
          <w:p w:rsidR="00000000" w:rsidDel="00000000" w:rsidP="00000000" w:rsidRDefault="00000000" w:rsidRPr="00000000" w14:paraId="00000095">
            <w:pPr>
              <w:spacing w:after="0" w:line="240" w:lineRule="auto"/>
              <w:jc w:val="right"/>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2014</w:t>
            </w:r>
          </w:p>
        </w:tc>
        <w:tc>
          <w:tcPr>
            <w:tcBorders>
              <w:top w:color="cccccc" w:space="0" w:sz="6" w:val="single"/>
              <w:left w:color="cccccc" w:space="0" w:sz="6" w:val="single"/>
              <w:bottom w:color="000000" w:space="0" w:sz="6" w:val="single"/>
              <w:right w:color="000000" w:space="0" w:sz="6" w:val="single"/>
            </w:tcBorders>
            <w:tcMar>
              <w:top w:w="30.0" w:type="dxa"/>
              <w:left w:w="45.0" w:type="dxa"/>
              <w:bottom w:w="30.0" w:type="dxa"/>
              <w:right w:w="45.0" w:type="dxa"/>
            </w:tcMar>
            <w:vAlign w:val="bottom"/>
          </w:tcPr>
          <w:p w:rsidR="00000000" w:rsidDel="00000000" w:rsidP="00000000" w:rsidRDefault="00000000" w:rsidRPr="00000000" w14:paraId="00000096">
            <w:pPr>
              <w:spacing w:after="0" w:line="240" w:lineRule="auto"/>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Bács-Kiskun megye</w:t>
            </w:r>
          </w:p>
        </w:tc>
        <w:tc>
          <w:tcPr>
            <w:tcBorders>
              <w:top w:color="cccccc" w:space="0" w:sz="6" w:val="single"/>
              <w:left w:color="cccccc" w:space="0" w:sz="6" w:val="single"/>
              <w:bottom w:color="000000" w:space="0" w:sz="6" w:val="single"/>
              <w:right w:color="000000" w:space="0" w:sz="6" w:val="single"/>
            </w:tcBorders>
            <w:tcMar>
              <w:top w:w="30.0" w:type="dxa"/>
              <w:left w:w="45.0" w:type="dxa"/>
              <w:bottom w:w="30.0" w:type="dxa"/>
              <w:right w:w="45.0" w:type="dxa"/>
            </w:tcMar>
            <w:vAlign w:val="bottom"/>
          </w:tcPr>
          <w:p w:rsidR="00000000" w:rsidDel="00000000" w:rsidP="00000000" w:rsidRDefault="00000000" w:rsidRPr="00000000" w14:paraId="00000097">
            <w:pPr>
              <w:spacing w:after="0" w:line="240" w:lineRule="auto"/>
              <w:jc w:val="right"/>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388 413</w:t>
            </w:r>
          </w:p>
        </w:tc>
        <w:tc>
          <w:tcPr>
            <w:tcBorders>
              <w:top w:color="cccccc" w:space="0" w:sz="6" w:val="single"/>
              <w:left w:color="cccccc" w:space="0" w:sz="6" w:val="single"/>
              <w:bottom w:color="000000" w:space="0" w:sz="6" w:val="single"/>
              <w:right w:color="000000" w:space="0" w:sz="6" w:val="single"/>
            </w:tcBorders>
            <w:tcMar>
              <w:top w:w="30.0" w:type="dxa"/>
              <w:left w:w="45.0" w:type="dxa"/>
              <w:bottom w:w="30.0" w:type="dxa"/>
              <w:right w:w="45.0" w:type="dxa"/>
            </w:tcMar>
            <w:vAlign w:val="bottom"/>
          </w:tcPr>
          <w:p w:rsidR="00000000" w:rsidDel="00000000" w:rsidP="00000000" w:rsidRDefault="00000000" w:rsidRPr="00000000" w14:paraId="00000098">
            <w:pPr>
              <w:spacing w:after="0" w:line="240" w:lineRule="auto"/>
              <w:jc w:val="right"/>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454 600</w:t>
            </w:r>
          </w:p>
        </w:tc>
        <w:tc>
          <w:tcPr>
            <w:tcBorders>
              <w:top w:color="cccccc" w:space="0" w:sz="6" w:val="single"/>
              <w:left w:color="cccccc" w:space="0" w:sz="6" w:val="single"/>
              <w:bottom w:color="000000" w:space="0" w:sz="6" w:val="single"/>
              <w:right w:color="000000" w:space="0" w:sz="6" w:val="single"/>
            </w:tcBorders>
            <w:tcMar>
              <w:top w:w="30.0" w:type="dxa"/>
              <w:left w:w="45.0" w:type="dxa"/>
              <w:bottom w:w="30.0" w:type="dxa"/>
              <w:right w:w="45.0" w:type="dxa"/>
            </w:tcMar>
            <w:vAlign w:val="bottom"/>
          </w:tcPr>
          <w:p w:rsidR="00000000" w:rsidDel="00000000" w:rsidP="00000000" w:rsidRDefault="00000000" w:rsidRPr="00000000" w14:paraId="00000099">
            <w:pPr>
              <w:spacing w:after="0" w:line="240" w:lineRule="auto"/>
              <w:jc w:val="right"/>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390 873</w:t>
            </w:r>
          </w:p>
        </w:tc>
      </w:tr>
      <w:tr>
        <w:trPr>
          <w:cantSplit w:val="0"/>
          <w:trHeight w:val="315" w:hRule="atLeast"/>
          <w:tblHeader w:val="0"/>
        </w:trPr>
        <w:tc>
          <w:tcPr>
            <w:tcBorders>
              <w:top w:color="cccccc" w:space="0" w:sz="6" w:val="single"/>
              <w:left w:color="000000" w:space="0" w:sz="6" w:val="single"/>
              <w:bottom w:color="000000" w:space="0" w:sz="6" w:val="single"/>
              <w:right w:color="000000" w:space="0" w:sz="6" w:val="single"/>
            </w:tcBorders>
            <w:tcMar>
              <w:top w:w="30.0" w:type="dxa"/>
              <w:left w:w="45.0" w:type="dxa"/>
              <w:bottom w:w="30.0" w:type="dxa"/>
              <w:right w:w="45.0" w:type="dxa"/>
            </w:tcMar>
            <w:vAlign w:val="bottom"/>
          </w:tcPr>
          <w:p w:rsidR="00000000" w:rsidDel="00000000" w:rsidP="00000000" w:rsidRDefault="00000000" w:rsidRPr="00000000" w14:paraId="0000009A">
            <w:pPr>
              <w:spacing w:after="0" w:line="240" w:lineRule="auto"/>
              <w:jc w:val="right"/>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2014</w:t>
            </w:r>
          </w:p>
        </w:tc>
        <w:tc>
          <w:tcPr>
            <w:tcBorders>
              <w:top w:color="cccccc" w:space="0" w:sz="6" w:val="single"/>
              <w:left w:color="cccccc" w:space="0" w:sz="6" w:val="single"/>
              <w:bottom w:color="000000" w:space="0" w:sz="6" w:val="single"/>
              <w:right w:color="000000" w:space="0" w:sz="6" w:val="single"/>
            </w:tcBorders>
            <w:tcMar>
              <w:top w:w="30.0" w:type="dxa"/>
              <w:left w:w="45.0" w:type="dxa"/>
              <w:bottom w:w="30.0" w:type="dxa"/>
              <w:right w:w="45.0" w:type="dxa"/>
            </w:tcMar>
            <w:vAlign w:val="bottom"/>
          </w:tcPr>
          <w:p w:rsidR="00000000" w:rsidDel="00000000" w:rsidP="00000000" w:rsidRDefault="00000000" w:rsidRPr="00000000" w14:paraId="0000009B">
            <w:pPr>
              <w:spacing w:after="0" w:line="240" w:lineRule="auto"/>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Békés megye</w:t>
            </w:r>
          </w:p>
        </w:tc>
        <w:tc>
          <w:tcPr>
            <w:tcBorders>
              <w:top w:color="cccccc" w:space="0" w:sz="6" w:val="single"/>
              <w:left w:color="cccccc" w:space="0" w:sz="6" w:val="single"/>
              <w:bottom w:color="000000" w:space="0" w:sz="6" w:val="single"/>
              <w:right w:color="000000" w:space="0" w:sz="6" w:val="single"/>
            </w:tcBorders>
            <w:tcMar>
              <w:top w:w="30.0" w:type="dxa"/>
              <w:left w:w="45.0" w:type="dxa"/>
              <w:bottom w:w="30.0" w:type="dxa"/>
              <w:right w:w="45.0" w:type="dxa"/>
            </w:tcMar>
            <w:vAlign w:val="bottom"/>
          </w:tcPr>
          <w:p w:rsidR="00000000" w:rsidDel="00000000" w:rsidP="00000000" w:rsidRDefault="00000000" w:rsidRPr="00000000" w14:paraId="0000009C">
            <w:pPr>
              <w:spacing w:after="0" w:line="240" w:lineRule="auto"/>
              <w:jc w:val="right"/>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192 039</w:t>
            </w:r>
          </w:p>
        </w:tc>
        <w:tc>
          <w:tcPr>
            <w:tcBorders>
              <w:top w:color="cccccc" w:space="0" w:sz="6" w:val="single"/>
              <w:left w:color="cccccc" w:space="0" w:sz="6" w:val="single"/>
              <w:bottom w:color="000000" w:space="0" w:sz="6" w:val="single"/>
              <w:right w:color="000000" w:space="0" w:sz="6" w:val="single"/>
            </w:tcBorders>
            <w:tcMar>
              <w:top w:w="30.0" w:type="dxa"/>
              <w:left w:w="45.0" w:type="dxa"/>
              <w:bottom w:w="30.0" w:type="dxa"/>
              <w:right w:w="45.0" w:type="dxa"/>
            </w:tcMar>
            <w:vAlign w:val="bottom"/>
          </w:tcPr>
          <w:p w:rsidR="00000000" w:rsidDel="00000000" w:rsidP="00000000" w:rsidRDefault="00000000" w:rsidRPr="00000000" w14:paraId="0000009D">
            <w:pPr>
              <w:spacing w:after="0" w:line="240" w:lineRule="auto"/>
              <w:jc w:val="right"/>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134 290</w:t>
            </w:r>
          </w:p>
        </w:tc>
        <w:tc>
          <w:tcPr>
            <w:tcBorders>
              <w:top w:color="cccccc" w:space="0" w:sz="6" w:val="single"/>
              <w:left w:color="cccccc" w:space="0" w:sz="6" w:val="single"/>
              <w:bottom w:color="000000" w:space="0" w:sz="6" w:val="single"/>
              <w:right w:color="000000" w:space="0" w:sz="6" w:val="single"/>
            </w:tcBorders>
            <w:tcMar>
              <w:top w:w="30.0" w:type="dxa"/>
              <w:left w:w="45.0" w:type="dxa"/>
              <w:bottom w:w="30.0" w:type="dxa"/>
              <w:right w:w="45.0" w:type="dxa"/>
            </w:tcMar>
            <w:vAlign w:val="bottom"/>
          </w:tcPr>
          <w:p w:rsidR="00000000" w:rsidDel="00000000" w:rsidP="00000000" w:rsidRDefault="00000000" w:rsidRPr="00000000" w14:paraId="0000009E">
            <w:pPr>
              <w:spacing w:after="0" w:line="240" w:lineRule="auto"/>
              <w:jc w:val="right"/>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114 705</w:t>
            </w:r>
          </w:p>
        </w:tc>
      </w:tr>
      <w:tr>
        <w:trPr>
          <w:cantSplit w:val="0"/>
          <w:trHeight w:val="315" w:hRule="atLeast"/>
          <w:tblHeader w:val="0"/>
        </w:trPr>
        <w:tc>
          <w:tcPr>
            <w:tcBorders>
              <w:top w:color="cccccc" w:space="0" w:sz="6" w:val="single"/>
              <w:left w:color="000000" w:space="0" w:sz="6" w:val="single"/>
              <w:bottom w:color="000000" w:space="0" w:sz="6" w:val="single"/>
              <w:right w:color="000000" w:space="0" w:sz="6" w:val="single"/>
            </w:tcBorders>
            <w:tcMar>
              <w:top w:w="30.0" w:type="dxa"/>
              <w:left w:w="45.0" w:type="dxa"/>
              <w:bottom w:w="30.0" w:type="dxa"/>
              <w:right w:w="45.0" w:type="dxa"/>
            </w:tcMar>
            <w:vAlign w:val="bottom"/>
          </w:tcPr>
          <w:p w:rsidR="00000000" w:rsidDel="00000000" w:rsidP="00000000" w:rsidRDefault="00000000" w:rsidRPr="00000000" w14:paraId="0000009F">
            <w:pPr>
              <w:spacing w:after="0" w:line="240" w:lineRule="auto"/>
              <w:jc w:val="right"/>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2014</w:t>
            </w:r>
          </w:p>
        </w:tc>
        <w:tc>
          <w:tcPr>
            <w:tcBorders>
              <w:top w:color="cccccc" w:space="0" w:sz="6" w:val="single"/>
              <w:left w:color="cccccc" w:space="0" w:sz="6" w:val="single"/>
              <w:bottom w:color="000000" w:space="0" w:sz="6" w:val="single"/>
              <w:right w:color="000000" w:space="0" w:sz="6" w:val="single"/>
            </w:tcBorders>
            <w:tcMar>
              <w:top w:w="30.0" w:type="dxa"/>
              <w:left w:w="45.0" w:type="dxa"/>
              <w:bottom w:w="30.0" w:type="dxa"/>
              <w:right w:w="45.0" w:type="dxa"/>
            </w:tcMar>
            <w:vAlign w:val="bottom"/>
          </w:tcPr>
          <w:p w:rsidR="00000000" w:rsidDel="00000000" w:rsidP="00000000" w:rsidRDefault="00000000" w:rsidRPr="00000000" w14:paraId="000000A0">
            <w:pPr>
              <w:spacing w:after="0" w:line="240" w:lineRule="auto"/>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Borsod-Abaúj-Zemplén megye</w:t>
            </w:r>
          </w:p>
        </w:tc>
        <w:tc>
          <w:tcPr>
            <w:tcBorders>
              <w:top w:color="cccccc" w:space="0" w:sz="6" w:val="single"/>
              <w:left w:color="cccccc" w:space="0" w:sz="6" w:val="single"/>
              <w:bottom w:color="000000" w:space="0" w:sz="6" w:val="single"/>
              <w:right w:color="000000" w:space="0" w:sz="6" w:val="single"/>
            </w:tcBorders>
            <w:tcMar>
              <w:top w:w="30.0" w:type="dxa"/>
              <w:left w:w="45.0" w:type="dxa"/>
              <w:bottom w:w="30.0" w:type="dxa"/>
              <w:right w:w="45.0" w:type="dxa"/>
            </w:tcMar>
            <w:vAlign w:val="bottom"/>
          </w:tcPr>
          <w:p w:rsidR="00000000" w:rsidDel="00000000" w:rsidP="00000000" w:rsidRDefault="00000000" w:rsidRPr="00000000" w14:paraId="000000A1">
            <w:pPr>
              <w:spacing w:after="0" w:line="240" w:lineRule="auto"/>
              <w:jc w:val="right"/>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386 869</w:t>
            </w:r>
          </w:p>
        </w:tc>
        <w:tc>
          <w:tcPr>
            <w:tcBorders>
              <w:top w:color="cccccc" w:space="0" w:sz="6" w:val="single"/>
              <w:left w:color="cccccc" w:space="0" w:sz="6" w:val="single"/>
              <w:bottom w:color="000000" w:space="0" w:sz="6" w:val="single"/>
              <w:right w:color="000000" w:space="0" w:sz="6" w:val="single"/>
            </w:tcBorders>
            <w:tcMar>
              <w:top w:w="30.0" w:type="dxa"/>
              <w:left w:w="45.0" w:type="dxa"/>
              <w:bottom w:w="30.0" w:type="dxa"/>
              <w:right w:w="45.0" w:type="dxa"/>
            </w:tcMar>
            <w:vAlign w:val="bottom"/>
          </w:tcPr>
          <w:p w:rsidR="00000000" w:rsidDel="00000000" w:rsidP="00000000" w:rsidRDefault="00000000" w:rsidRPr="00000000" w14:paraId="000000A2">
            <w:pPr>
              <w:spacing w:after="0" w:line="240" w:lineRule="auto"/>
              <w:jc w:val="right"/>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792 375</w:t>
            </w:r>
          </w:p>
        </w:tc>
        <w:tc>
          <w:tcPr>
            <w:tcBorders>
              <w:top w:color="cccccc" w:space="0" w:sz="6" w:val="single"/>
              <w:left w:color="cccccc" w:space="0" w:sz="6" w:val="single"/>
              <w:bottom w:color="000000" w:space="0" w:sz="6" w:val="single"/>
              <w:right w:color="000000" w:space="0" w:sz="6" w:val="single"/>
            </w:tcBorders>
            <w:tcMar>
              <w:top w:w="30.0" w:type="dxa"/>
              <w:left w:w="45.0" w:type="dxa"/>
              <w:bottom w:w="30.0" w:type="dxa"/>
              <w:right w:w="45.0" w:type="dxa"/>
            </w:tcMar>
            <w:vAlign w:val="bottom"/>
          </w:tcPr>
          <w:p w:rsidR="00000000" w:rsidDel="00000000" w:rsidP="00000000" w:rsidRDefault="00000000" w:rsidRPr="00000000" w14:paraId="000000A3">
            <w:pPr>
              <w:keepNext w:val="1"/>
              <w:spacing w:after="0" w:line="240" w:lineRule="auto"/>
              <w:jc w:val="right"/>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743 761</w:t>
            </w:r>
          </w:p>
        </w:tc>
      </w:tr>
    </w:tbl>
    <w:p w:rsidR="00000000" w:rsidDel="00000000" w:rsidP="00000000" w:rsidRDefault="00000000" w:rsidRPr="00000000" w14:paraId="000000A4">
      <w:pPr>
        <w:keepNext w:val="0"/>
        <w:keepLines w:val="0"/>
        <w:pageBreakBefore w:val="0"/>
        <w:widowControl w:val="1"/>
        <w:pBdr>
          <w:top w:space="0" w:sz="0" w:val="nil"/>
          <w:left w:space="0" w:sz="0" w:val="nil"/>
          <w:bottom w:space="0" w:sz="0" w:val="nil"/>
          <w:right w:space="0" w:sz="0" w:val="nil"/>
          <w:between w:space="0" w:sz="0" w:val="nil"/>
        </w:pBdr>
        <w:shd w:fill="auto" w:val="clear"/>
        <w:spacing w:after="220" w:before="40" w:line="240" w:lineRule="auto"/>
        <w:ind w:left="0" w:right="0" w:firstLine="0"/>
        <w:jc w:val="center"/>
        <w:rPr>
          <w:rFonts w:ascii="Times New Roman" w:cs="Times New Roman" w:eastAsia="Times New Roman" w:hAnsi="Times New Roman"/>
          <w:b w:val="0"/>
          <w:i w:val="1"/>
          <w:smallCaps w:val="0"/>
          <w:strike w:val="0"/>
          <w:color w:val="000000"/>
          <w:sz w:val="18"/>
          <w:szCs w:val="18"/>
          <w:u w:val="none"/>
          <w:shd w:fill="auto" w:val="clear"/>
          <w:vertAlign w:val="baseline"/>
        </w:rPr>
      </w:pPr>
      <w:r w:rsidDel="00000000" w:rsidR="00000000" w:rsidRPr="00000000">
        <w:rPr>
          <w:rFonts w:ascii="Times New Roman" w:cs="Times New Roman" w:eastAsia="Times New Roman" w:hAnsi="Times New Roman"/>
          <w:b w:val="0"/>
          <w:i w:val="1"/>
          <w:smallCaps w:val="0"/>
          <w:strike w:val="0"/>
          <w:color w:val="000000"/>
          <w:sz w:val="18"/>
          <w:szCs w:val="18"/>
          <w:u w:val="none"/>
          <w:shd w:fill="auto" w:val="clear"/>
          <w:vertAlign w:val="baseline"/>
          <w:rtl w:val="0"/>
        </w:rPr>
        <w:t xml:space="preserve">2. Table: Table title, source, or self-editing. Text: times new roman, 9 pt, italic, centered, 2 pt before, 11 pt</w:t>
      </w:r>
    </w:p>
    <w:p w:rsidR="00000000" w:rsidDel="00000000" w:rsidP="00000000" w:rsidRDefault="00000000" w:rsidRPr="00000000" w14:paraId="000000A5">
      <w:pPr>
        <w:spacing w:after="0" w:line="240" w:lineRule="auto"/>
        <w:ind w:firstLine="709"/>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A6">
      <w:pPr>
        <w:spacing w:after="0" w:line="240" w:lineRule="auto"/>
        <w:ind w:firstLine="709"/>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A7">
      <w:pPr>
        <w:spacing w:after="0" w:line="240" w:lineRule="auto"/>
        <w:ind w:firstLine="709"/>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A8">
      <w:pPr>
        <w:spacing w:after="0" w:line="240" w:lineRule="auto"/>
        <w:ind w:firstLine="709"/>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A9">
      <w:pPr>
        <w:spacing w:after="0" w:line="240" w:lineRule="auto"/>
        <w:ind w:firstLine="709"/>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AA">
      <w:pPr>
        <w:spacing w:after="0" w:line="240" w:lineRule="auto"/>
        <w:ind w:firstLine="709"/>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AB">
      <w:pPr>
        <w:spacing w:after="0" w:line="240" w:lineRule="auto"/>
        <w:ind w:firstLine="709"/>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AC">
      <w:pPr>
        <w:spacing w:after="0" w:line="240" w:lineRule="auto"/>
        <w:ind w:firstLine="709"/>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AD">
      <w:pPr>
        <w:spacing w:after="0" w:line="240" w:lineRule="auto"/>
        <w:ind w:firstLine="709"/>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AE">
      <w:pPr>
        <w:spacing w:after="0" w:line="240" w:lineRule="auto"/>
        <w:ind w:firstLine="709"/>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Example of a graph, a figure (the figure is centered, the name of the figure is below the figure according to the pattern, numbered):</w:t>
      </w:r>
    </w:p>
    <w:p w:rsidR="00000000" w:rsidDel="00000000" w:rsidP="00000000" w:rsidRDefault="00000000" w:rsidRPr="00000000" w14:paraId="000000AF">
      <w:pPr>
        <w:keepNext w:val="1"/>
        <w:spacing w:after="0" w:line="240" w:lineRule="auto"/>
        <w:jc w:val="center"/>
        <w:rPr/>
      </w:pPr>
      <w:r w:rsidDel="00000000" w:rsidR="00000000" w:rsidRPr="00000000">
        <w:rPr/>
        <w:drawing>
          <wp:inline distB="0" distT="0" distL="0" distR="0">
            <wp:extent cx="2847209" cy="1760048"/>
            <wp:effectExtent b="0" l="0" r="0" t="0"/>
            <wp:docPr id="4" name="image1.png"/>
            <a:graphic>
              <a:graphicData uri="http://schemas.openxmlformats.org/drawingml/2006/picture">
                <pic:pic>
                  <pic:nvPicPr>
                    <pic:cNvPr id="0" name="image1.png"/>
                    <pic:cNvPicPr preferRelativeResize="0"/>
                  </pic:nvPicPr>
                  <pic:blipFill>
                    <a:blip r:embed="rId8"/>
                    <a:srcRect b="0" l="0" r="0" t="0"/>
                    <a:stretch>
                      <a:fillRect/>
                    </a:stretch>
                  </pic:blipFill>
                  <pic:spPr>
                    <a:xfrm>
                      <a:off x="0" y="0"/>
                      <a:ext cx="2847209" cy="1760048"/>
                    </a:xfrm>
                    <a:prstGeom prst="rect"/>
                    <a:ln/>
                  </pic:spPr>
                </pic:pic>
              </a:graphicData>
            </a:graphic>
          </wp:inline>
        </w:drawing>
      </w:r>
      <w:r w:rsidDel="00000000" w:rsidR="00000000" w:rsidRPr="00000000">
        <w:rPr>
          <w:rtl w:val="0"/>
        </w:rPr>
      </w:r>
    </w:p>
    <w:p w:rsidR="00000000" w:rsidDel="00000000" w:rsidP="00000000" w:rsidRDefault="00000000" w:rsidRPr="00000000" w14:paraId="000000B0">
      <w:pPr>
        <w:keepNext w:val="0"/>
        <w:keepLines w:val="0"/>
        <w:pageBreakBefore w:val="0"/>
        <w:widowControl w:val="1"/>
        <w:pBdr>
          <w:top w:space="0" w:sz="0" w:val="nil"/>
          <w:left w:space="0" w:sz="0" w:val="nil"/>
          <w:bottom w:space="0" w:sz="0" w:val="nil"/>
          <w:right w:space="0" w:sz="0" w:val="nil"/>
          <w:between w:space="0" w:sz="0" w:val="nil"/>
        </w:pBdr>
        <w:shd w:fill="auto" w:val="clear"/>
        <w:spacing w:after="220" w:before="40" w:line="240" w:lineRule="auto"/>
        <w:ind w:left="0" w:right="0" w:firstLine="0"/>
        <w:jc w:val="center"/>
        <w:rPr>
          <w:rFonts w:ascii="Times New Roman" w:cs="Times New Roman" w:eastAsia="Times New Roman" w:hAnsi="Times New Roman"/>
          <w:b w:val="0"/>
          <w:i w:val="1"/>
          <w:smallCaps w:val="0"/>
          <w:strike w:val="0"/>
          <w:color w:val="000000"/>
          <w:sz w:val="18"/>
          <w:szCs w:val="18"/>
          <w:u w:val="none"/>
          <w:shd w:fill="auto" w:val="clear"/>
          <w:vertAlign w:val="baseline"/>
        </w:rPr>
      </w:pPr>
      <w:r w:rsidDel="00000000" w:rsidR="00000000" w:rsidRPr="00000000">
        <w:rPr>
          <w:rFonts w:ascii="Times New Roman" w:cs="Times New Roman" w:eastAsia="Times New Roman" w:hAnsi="Times New Roman"/>
          <w:b w:val="0"/>
          <w:i w:val="1"/>
          <w:smallCaps w:val="0"/>
          <w:strike w:val="0"/>
          <w:color w:val="000000"/>
          <w:sz w:val="18"/>
          <w:szCs w:val="18"/>
          <w:u w:val="none"/>
          <w:shd w:fill="auto" w:val="clear"/>
          <w:vertAlign w:val="baseline"/>
          <w:rtl w:val="0"/>
        </w:rPr>
        <w:t xml:space="preserve">2. Figure: The title of the figure, its source, or its own construction. Text: times new roman, 9 pt, italic, centered, 2 pt before, 11 pt</w:t>
      </w:r>
    </w:p>
    <w:p w:rsidR="00000000" w:rsidDel="00000000" w:rsidP="00000000" w:rsidRDefault="00000000" w:rsidRPr="00000000" w14:paraId="000000B1">
      <w:pPr>
        <w:spacing w:after="80" w:before="300" w:line="240" w:lineRule="auto"/>
        <w:jc w:val="center"/>
        <w:rPr>
          <w:rFonts w:ascii="Times New Roman" w:cs="Times New Roman" w:eastAsia="Times New Roman" w:hAnsi="Times New Roman"/>
          <w:b w:val="1"/>
          <w:smallCaps w:val="1"/>
        </w:rPr>
      </w:pPr>
      <w:r w:rsidDel="00000000" w:rsidR="00000000" w:rsidRPr="00000000">
        <w:rPr>
          <w:rFonts w:ascii="Times New Roman" w:cs="Times New Roman" w:eastAsia="Times New Roman" w:hAnsi="Times New Roman"/>
          <w:b w:val="1"/>
          <w:smallCaps w:val="1"/>
          <w:rtl w:val="0"/>
        </w:rPr>
        <w:t xml:space="preserve">CONTENT REQUIREMENTS</w:t>
      </w:r>
    </w:p>
    <w:p w:rsidR="00000000" w:rsidDel="00000000" w:rsidP="00000000" w:rsidRDefault="00000000" w:rsidRPr="00000000" w14:paraId="000000B2">
      <w:pPr>
        <w:spacing w:after="0" w:line="240" w:lineRule="auto"/>
        <w:ind w:firstLine="709"/>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We only accept original manuscripts not previously published elsewhere that meet our current formal requirements.</w:t>
      </w:r>
    </w:p>
    <w:p w:rsidR="00000000" w:rsidDel="00000000" w:rsidP="00000000" w:rsidRDefault="00000000" w:rsidRPr="00000000" w14:paraId="000000B3">
      <w:pPr>
        <w:spacing w:after="0" w:line="240" w:lineRule="auto"/>
        <w:ind w:firstLine="709"/>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The length of the manuscript, including bibliography, should be between 20,000 and 40,000 characters (if this is more, the article should be abbreviated).</w:t>
      </w:r>
    </w:p>
    <w:p w:rsidR="00000000" w:rsidDel="00000000" w:rsidP="00000000" w:rsidRDefault="00000000" w:rsidRPr="00000000" w14:paraId="000000B4">
      <w:pPr>
        <w:spacing w:after="0" w:line="240" w:lineRule="auto"/>
        <w:ind w:firstLine="709"/>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For references, please use the IEEE</w:t>
      </w:r>
      <w:r w:rsidDel="00000000" w:rsidR="00000000" w:rsidRPr="00000000">
        <w:rPr>
          <w:rFonts w:ascii="Times New Roman" w:cs="Times New Roman" w:eastAsia="Times New Roman" w:hAnsi="Times New Roman"/>
          <w:vertAlign w:val="superscript"/>
        </w:rPr>
        <w:footnoteReference w:customMarkFollows="0" w:id="10"/>
      </w:r>
      <w:r w:rsidDel="00000000" w:rsidR="00000000" w:rsidRPr="00000000">
        <w:rPr>
          <w:rFonts w:ascii="Times New Roman" w:cs="Times New Roman" w:eastAsia="Times New Roman" w:hAnsi="Times New Roman"/>
          <w:rtl w:val="0"/>
        </w:rPr>
        <w:t xml:space="preserve"> reference system.</w:t>
      </w:r>
    </w:p>
    <w:p w:rsidR="00000000" w:rsidDel="00000000" w:rsidP="00000000" w:rsidRDefault="00000000" w:rsidRPr="00000000" w14:paraId="000000B5">
      <w:pPr>
        <w:spacing w:after="0" w:line="240" w:lineRule="auto"/>
        <w:ind w:firstLine="709"/>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The proposed structure of the studies is as follows:</w:t>
      </w:r>
    </w:p>
    <w:p w:rsidR="00000000" w:rsidDel="00000000" w:rsidP="00000000" w:rsidRDefault="00000000" w:rsidRPr="00000000" w14:paraId="000000B6">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Introduction</w:t>
      </w:r>
    </w:p>
    <w:p w:rsidR="00000000" w:rsidDel="00000000" w:rsidP="00000000" w:rsidRDefault="00000000" w:rsidRPr="00000000" w14:paraId="000000B7">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Theoretical presentation of the topic (literature review)</w:t>
      </w:r>
    </w:p>
    <w:p w:rsidR="00000000" w:rsidDel="00000000" w:rsidP="00000000" w:rsidRDefault="00000000" w:rsidRPr="00000000" w14:paraId="000000B8">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Research methodology</w:t>
      </w:r>
    </w:p>
    <w:p w:rsidR="00000000" w:rsidDel="00000000" w:rsidP="00000000" w:rsidRDefault="00000000" w:rsidRPr="00000000" w14:paraId="000000B9">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Research results</w:t>
      </w:r>
    </w:p>
    <w:p w:rsidR="00000000" w:rsidDel="00000000" w:rsidP="00000000" w:rsidRDefault="00000000" w:rsidRPr="00000000" w14:paraId="000000BA">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Conclusions, suggestions</w:t>
      </w:r>
    </w:p>
    <w:p w:rsidR="00000000" w:rsidDel="00000000" w:rsidP="00000000" w:rsidRDefault="00000000" w:rsidRPr="00000000" w14:paraId="000000BB">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Summary</w:t>
      </w:r>
    </w:p>
    <w:p w:rsidR="00000000" w:rsidDel="00000000" w:rsidP="00000000" w:rsidRDefault="00000000" w:rsidRPr="00000000" w14:paraId="000000BC">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References (to be reported separately):</w:t>
      </w:r>
    </w:p>
    <w:p w:rsidR="00000000" w:rsidDel="00000000" w:rsidP="00000000" w:rsidRDefault="00000000" w:rsidRPr="00000000" w14:paraId="000000BD">
      <w:pPr>
        <w:keepNext w:val="0"/>
        <w:keepLines w:val="0"/>
        <w:pageBreakBefore w:val="0"/>
        <w:widowControl w:val="1"/>
        <w:numPr>
          <w:ilvl w:val="1"/>
          <w:numId w:val="3"/>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Literature</w:t>
      </w:r>
    </w:p>
    <w:p w:rsidR="00000000" w:rsidDel="00000000" w:rsidP="00000000" w:rsidRDefault="00000000" w:rsidRPr="00000000" w14:paraId="000000BE">
      <w:pPr>
        <w:keepNext w:val="0"/>
        <w:keepLines w:val="0"/>
        <w:pageBreakBefore w:val="0"/>
        <w:widowControl w:val="1"/>
        <w:numPr>
          <w:ilvl w:val="1"/>
          <w:numId w:val="3"/>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Databases (if any)</w:t>
      </w:r>
    </w:p>
    <w:p w:rsidR="00000000" w:rsidDel="00000000" w:rsidP="00000000" w:rsidRDefault="00000000" w:rsidRPr="00000000" w14:paraId="000000BF">
      <w:pPr>
        <w:keepNext w:val="0"/>
        <w:keepLines w:val="0"/>
        <w:pageBreakBefore w:val="0"/>
        <w:widowControl w:val="1"/>
        <w:numPr>
          <w:ilvl w:val="1"/>
          <w:numId w:val="3"/>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Resources included in the analysis (if any)</w:t>
      </w:r>
    </w:p>
    <w:p w:rsidR="00000000" w:rsidDel="00000000" w:rsidP="00000000" w:rsidRDefault="00000000" w:rsidRPr="00000000" w14:paraId="000000C0">
      <w:pPr>
        <w:keepNext w:val="0"/>
        <w:keepLines w:val="0"/>
        <w:pageBreakBefore w:val="0"/>
        <w:widowControl w:val="1"/>
        <w:numPr>
          <w:ilvl w:val="1"/>
          <w:numId w:val="3"/>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Legislation (if any)</w:t>
      </w:r>
    </w:p>
    <w:p w:rsidR="00000000" w:rsidDel="00000000" w:rsidP="00000000" w:rsidRDefault="00000000" w:rsidRPr="00000000" w14:paraId="000000C1">
      <w:pPr>
        <w:keepNext w:val="0"/>
        <w:keepLines w:val="0"/>
        <w:pageBreakBefore w:val="0"/>
        <w:widowControl w:val="1"/>
        <w:numPr>
          <w:ilvl w:val="1"/>
          <w:numId w:val="3"/>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Standards (if any)</w:t>
      </w:r>
    </w:p>
    <w:p w:rsidR="00000000" w:rsidDel="00000000" w:rsidP="00000000" w:rsidRDefault="00000000" w:rsidRPr="00000000" w14:paraId="000000C2">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Support note</w:t>
      </w:r>
    </w:p>
    <w:p w:rsidR="00000000" w:rsidDel="00000000" w:rsidP="00000000" w:rsidRDefault="00000000" w:rsidRPr="00000000" w14:paraId="000000C3">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On the last page of the manuscript, a brief introduction (max. 1000 characters) is requested in both Hungarian and English. A Hungarian introduction is required even if the article is otherwise in English. Please provide (if any) to the author:</w:t>
      </w:r>
    </w:p>
    <w:p w:rsidR="00000000" w:rsidDel="00000000" w:rsidP="00000000" w:rsidRDefault="00000000" w:rsidRPr="00000000" w14:paraId="000000C4">
      <w:pPr>
        <w:keepNext w:val="0"/>
        <w:keepLines w:val="0"/>
        <w:pageBreakBefore w:val="0"/>
        <w:widowControl w:val="1"/>
        <w:numPr>
          <w:ilvl w:val="1"/>
          <w:numId w:val="3"/>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Link to Linkedin's profile</w:t>
      </w:r>
    </w:p>
    <w:p w:rsidR="00000000" w:rsidDel="00000000" w:rsidP="00000000" w:rsidRDefault="00000000" w:rsidRPr="00000000" w14:paraId="000000C5">
      <w:pPr>
        <w:keepNext w:val="0"/>
        <w:keepLines w:val="0"/>
        <w:pageBreakBefore w:val="0"/>
        <w:widowControl w:val="1"/>
        <w:numPr>
          <w:ilvl w:val="1"/>
          <w:numId w:val="3"/>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Official (not private!) Facebook page link</w:t>
      </w:r>
    </w:p>
    <w:p w:rsidR="00000000" w:rsidDel="00000000" w:rsidP="00000000" w:rsidRDefault="00000000" w:rsidRPr="00000000" w14:paraId="000000C6">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the proposed column in which you wish to publish the study</w:t>
      </w:r>
    </w:p>
    <w:p w:rsidR="00000000" w:rsidDel="00000000" w:rsidP="00000000" w:rsidRDefault="00000000" w:rsidRPr="00000000" w14:paraId="000000C7">
      <w:pPr>
        <w:spacing w:after="80" w:before="300" w:line="240" w:lineRule="auto"/>
        <w:jc w:val="center"/>
        <w:rPr>
          <w:rFonts w:ascii="Times New Roman" w:cs="Times New Roman" w:eastAsia="Times New Roman" w:hAnsi="Times New Roman"/>
          <w:b w:val="1"/>
          <w:smallCaps w:val="1"/>
        </w:rPr>
      </w:pPr>
      <w:r w:rsidDel="00000000" w:rsidR="00000000" w:rsidRPr="00000000">
        <w:rPr>
          <w:rFonts w:ascii="Times New Roman" w:cs="Times New Roman" w:eastAsia="Times New Roman" w:hAnsi="Times New Roman"/>
          <w:b w:val="1"/>
          <w:smallCaps w:val="1"/>
          <w:rtl w:val="0"/>
        </w:rPr>
        <w:t xml:space="preserve">IMPORTANT INFORMATION ABOUT THE AUTHOR 'S DATA</w:t>
      </w:r>
    </w:p>
    <w:p w:rsidR="00000000" w:rsidDel="00000000" w:rsidP="00000000" w:rsidRDefault="00000000" w:rsidRPr="00000000" w14:paraId="000000C8">
      <w:pPr>
        <w:spacing w:after="0" w:line="240" w:lineRule="auto"/>
        <w:ind w:firstLine="709"/>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We also report on the accepted manuscript through the official online communication channels of our Journal. In addition to our journal, we also share the author information you provide (name, job name, email, Linkedin, Facebook, ORCID accounts) on our official online communication channels. By submitting your manuscript, you irrevocably consent to this.</w:t>
      </w:r>
    </w:p>
    <w:p w:rsidR="00000000" w:rsidDel="00000000" w:rsidP="00000000" w:rsidRDefault="00000000" w:rsidRPr="00000000" w14:paraId="000000C9">
      <w:pPr>
        <w:spacing w:after="80" w:before="300" w:line="240" w:lineRule="auto"/>
        <w:jc w:val="center"/>
        <w:rPr>
          <w:rFonts w:ascii="Times New Roman" w:cs="Times New Roman" w:eastAsia="Times New Roman" w:hAnsi="Times New Roman"/>
          <w:b w:val="1"/>
          <w:smallCaps w:val="1"/>
        </w:rPr>
      </w:pPr>
      <w:r w:rsidDel="00000000" w:rsidR="00000000" w:rsidRPr="00000000">
        <w:rPr>
          <w:rFonts w:ascii="Times New Roman" w:cs="Times New Roman" w:eastAsia="Times New Roman" w:hAnsi="Times New Roman"/>
          <w:b w:val="1"/>
          <w:smallCaps w:val="1"/>
          <w:rtl w:val="0"/>
        </w:rPr>
        <w:t xml:space="preserve">SOME REQUESTS TO OUR AUTHORS</w:t>
      </w:r>
    </w:p>
    <w:p w:rsidR="00000000" w:rsidDel="00000000" w:rsidP="00000000" w:rsidRDefault="00000000" w:rsidRPr="00000000" w14:paraId="000000CA">
      <w:pPr>
        <w:spacing w:after="0" w:line="240" w:lineRule="auto"/>
        <w:ind w:firstLine="709"/>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It is important for our editorial board that properly formatted and professionally demanding manuscripts are proofread as soon as possible, and based on the positive opinion of the proofreaders, as soon as possible. To this end, we strongly urge our authors to adhere to formal and content expectations! As long as the manuscript does not meet at least 80% of the formal requirements, we cannot give it to the reviewers.</w:t>
      </w:r>
    </w:p>
    <w:p w:rsidR="00000000" w:rsidDel="00000000" w:rsidP="00000000" w:rsidRDefault="00000000" w:rsidRPr="00000000" w14:paraId="000000CB">
      <w:pPr>
        <w:spacing w:after="0" w:line="24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CC">
      <w:pPr>
        <w:spacing w:after="0" w:line="240" w:lineRule="auto"/>
        <w:ind w:firstLine="709"/>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We ask our authors to mark as friends or follow the Linkedin and Facebook pages of our Journal, which can be accessed via the following links:</w:t>
      </w:r>
    </w:p>
    <w:p w:rsidR="00000000" w:rsidDel="00000000" w:rsidP="00000000" w:rsidRDefault="00000000" w:rsidRPr="00000000" w14:paraId="000000CD">
      <w:pPr>
        <w:spacing w:after="0" w:line="240" w:lineRule="auto"/>
        <w:ind w:firstLine="709"/>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CE">
      <w:pPr>
        <w:spacing w:after="0" w:line="240" w:lineRule="auto"/>
        <w:ind w:firstLine="709"/>
        <w:rPr>
          <w:rFonts w:ascii="Times New Roman" w:cs="Times New Roman" w:eastAsia="Times New Roman" w:hAnsi="Times New Roman"/>
        </w:rPr>
      </w:pPr>
      <w:hyperlink r:id="rId12">
        <w:r w:rsidDel="00000000" w:rsidR="00000000" w:rsidRPr="00000000">
          <w:rPr>
            <w:rFonts w:ascii="Times New Roman" w:cs="Times New Roman" w:eastAsia="Times New Roman" w:hAnsi="Times New Roman"/>
            <w:color w:val="0563c1"/>
            <w:u w:val="single"/>
            <w:rtl w:val="0"/>
          </w:rPr>
          <w:t xml:space="preserve">https://www.linkedin.com/company/safety-and-security-sciences-review</w:t>
        </w:r>
      </w:hyperlink>
      <w:r w:rsidDel="00000000" w:rsidR="00000000" w:rsidRPr="00000000">
        <w:rPr>
          <w:rFonts w:ascii="Times New Roman" w:cs="Times New Roman" w:eastAsia="Times New Roman" w:hAnsi="Times New Roman"/>
          <w:rtl w:val="0"/>
        </w:rPr>
        <w:t xml:space="preserve">  </w:t>
      </w:r>
    </w:p>
    <w:p w:rsidR="00000000" w:rsidDel="00000000" w:rsidP="00000000" w:rsidRDefault="00000000" w:rsidRPr="00000000" w14:paraId="000000CF">
      <w:pPr>
        <w:spacing w:after="0" w:line="240" w:lineRule="auto"/>
        <w:ind w:firstLine="709"/>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D0">
      <w:pPr>
        <w:spacing w:after="0" w:line="240" w:lineRule="auto"/>
        <w:ind w:firstLine="709"/>
        <w:rPr>
          <w:rFonts w:ascii="Times New Roman" w:cs="Times New Roman" w:eastAsia="Times New Roman" w:hAnsi="Times New Roman"/>
        </w:rPr>
      </w:pPr>
      <w:hyperlink r:id="rId13">
        <w:r w:rsidDel="00000000" w:rsidR="00000000" w:rsidRPr="00000000">
          <w:rPr>
            <w:rFonts w:ascii="Times New Roman" w:cs="Times New Roman" w:eastAsia="Times New Roman" w:hAnsi="Times New Roman"/>
            <w:color w:val="0563c1"/>
            <w:u w:val="single"/>
            <w:rtl w:val="0"/>
          </w:rPr>
          <w:t xml:space="preserve">https://www.facebook.com/biztonsagtudomanyi.szemle</w:t>
        </w:r>
      </w:hyperlink>
      <w:r w:rsidDel="00000000" w:rsidR="00000000" w:rsidRPr="00000000">
        <w:rPr>
          <w:rFonts w:ascii="Times New Roman" w:cs="Times New Roman" w:eastAsia="Times New Roman" w:hAnsi="Times New Roman"/>
          <w:rtl w:val="0"/>
        </w:rPr>
        <w:t xml:space="preserve"> </w:t>
      </w:r>
    </w:p>
    <w:p w:rsidR="00000000" w:rsidDel="00000000" w:rsidP="00000000" w:rsidRDefault="00000000" w:rsidRPr="00000000" w14:paraId="000000D1">
      <w:pPr>
        <w:spacing w:after="0" w:line="240" w:lineRule="auto"/>
        <w:ind w:firstLine="709"/>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D2">
      <w:pPr>
        <w:spacing w:after="0" w:line="240" w:lineRule="auto"/>
        <w:ind w:firstLine="709"/>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D3">
      <w:pPr>
        <w:pBdr>
          <w:top w:color="000000" w:space="1" w:sz="4" w:val="single"/>
          <w:bottom w:color="000000" w:space="1" w:sz="4" w:val="single"/>
        </w:pBdr>
        <w:spacing w:after="0" w:line="24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highlight w:val="yellow"/>
          <w:rtl w:val="0"/>
        </w:rPr>
        <w:t xml:space="preserve">Thank you for your kind cooperation, we look forward to your manuscript!</w:t>
      </w:r>
      <w:r w:rsidDel="00000000" w:rsidR="00000000" w:rsidRPr="00000000">
        <w:rPr>
          <w:rtl w:val="0"/>
        </w:rPr>
      </w:r>
    </w:p>
    <w:sectPr>
      <w:headerReference r:id="rId14" w:type="default"/>
      <w:headerReference r:id="rId15" w:type="first"/>
      <w:headerReference r:id="rId16" w:type="even"/>
      <w:footerReference r:id="rId17" w:type="default"/>
      <w:footerReference r:id="rId18" w:type="first"/>
      <w:footerReference r:id="rId19" w:type="even"/>
      <w:pgSz w:h="14175" w:w="9979" w:orient="portrait"/>
      <w:pgMar w:bottom="567" w:top="567" w:left="851" w:right="851" w:header="709" w:footer="709"/>
      <w:pgNumType w:start="1"/>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 w:name="Arial"/>
  <w:font w:name="Times New Roman"/>
  <w:font w:name="Courier New"/>
  <w:font w:name="Noto Sans Symbols"/>
  <w:font w:name="Cambria Math">
    <w:embedRegular w:fontKey="{00000000-0000-0000-0000-000000000000}" r:id="rId1"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E7">
    <w:pPr>
      <w:spacing w:after="0" w:line="240" w:lineRule="auto"/>
      <w:rPr/>
    </w:pPr>
    <w:r w:rsidDel="00000000" w:rsidR="00000000" w:rsidRPr="00000000">
      <w:rPr>
        <w:rtl w:val="0"/>
      </w:rPr>
    </w:r>
  </w:p>
  <w:tbl>
    <w:tblPr>
      <w:tblStyle w:val="Table5"/>
      <w:tblW w:w="7983.0" w:type="dxa"/>
      <w:jc w:val="left"/>
      <w:tblInd w:w="-108.0" w:type="dxa"/>
      <w:tblBorders>
        <w:top w:color="000000" w:space="0" w:sz="4" w:val="single"/>
        <w:left w:color="000000" w:space="0" w:sz="0" w:val="nil"/>
        <w:bottom w:color="000000" w:space="0" w:sz="0" w:val="nil"/>
        <w:right w:color="000000" w:space="0" w:sz="0" w:val="nil"/>
        <w:insideH w:color="000000" w:space="0" w:sz="4" w:val="single"/>
        <w:insideV w:color="000000" w:space="0" w:sz="4" w:val="single"/>
      </w:tblBorders>
      <w:tblLayout w:type="fixed"/>
      <w:tblLook w:val="0400"/>
    </w:tblPr>
    <w:tblGrid>
      <w:gridCol w:w="3991"/>
      <w:gridCol w:w="3992"/>
      <w:tblGridChange w:id="0">
        <w:tblGrid>
          <w:gridCol w:w="3991"/>
          <w:gridCol w:w="3992"/>
        </w:tblGrid>
      </w:tblGridChange>
    </w:tblGrid>
    <w:tr>
      <w:trPr>
        <w:cantSplit w:val="0"/>
        <w:tblHeader w:val="0"/>
      </w:trPr>
      <w:tc>
        <w:tcPr/>
        <w:p w:rsidR="00000000" w:rsidDel="00000000" w:rsidP="00000000" w:rsidRDefault="00000000" w:rsidRPr="00000000" w14:paraId="000000E8">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pos="4536"/>
              <w:tab w:val="right" w:pos="9072"/>
            </w:tabs>
            <w:spacing w:after="0" w:before="0" w:line="240" w:lineRule="auto"/>
            <w:ind w:left="0" w:right="0" w:firstLine="0"/>
            <w:jc w:val="left"/>
            <w:rPr>
              <w:rFonts w:ascii="Calibri" w:cs="Calibri" w:eastAsia="Calibri" w:hAnsi="Calibri"/>
              <w:b w:val="0"/>
              <w:i w:val="0"/>
              <w:smallCaps w:val="0"/>
              <w:strike w:val="0"/>
              <w:color w:val="000000"/>
              <w:sz w:val="16"/>
              <w:szCs w:val="16"/>
              <w:u w:val="none"/>
              <w:shd w:fill="auto" w:val="clear"/>
              <w:vertAlign w:val="baseline"/>
            </w:rPr>
          </w:pPr>
          <w:r w:rsidDel="00000000" w:rsidR="00000000" w:rsidRPr="00000000">
            <w:rPr>
              <w:rFonts w:ascii="Calibri" w:cs="Calibri" w:eastAsia="Calibri" w:hAnsi="Calibri"/>
              <w:b w:val="0"/>
              <w:i w:val="0"/>
              <w:smallCaps w:val="0"/>
              <w:strike w:val="0"/>
              <w:color w:val="000000"/>
              <w:sz w:val="16"/>
              <w:szCs w:val="16"/>
              <w:u w:val="none"/>
              <w:shd w:fill="auto" w:val="clear"/>
              <w:vertAlign w:val="baseline"/>
              <w:rtl w:val="0"/>
            </w:rPr>
            <w:t xml:space="preserve">Vol 4, No 2, 2022.</w:t>
            <w:tab/>
            <w:t xml:space="preserve">Safety and Security Sciences Review</w:t>
          </w:r>
        </w:p>
      </w:tc>
      <w:tc>
        <w:tcPr/>
        <w:p w:rsidR="00000000" w:rsidDel="00000000" w:rsidP="00000000" w:rsidRDefault="00000000" w:rsidRPr="00000000" w14:paraId="000000E9">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pos="4536"/>
              <w:tab w:val="right" w:pos="9072"/>
            </w:tabs>
            <w:spacing w:after="0" w:before="0" w:line="240" w:lineRule="auto"/>
            <w:ind w:left="0" w:right="0" w:firstLine="0"/>
            <w:jc w:val="left"/>
            <w:rPr>
              <w:rFonts w:ascii="Calibri" w:cs="Calibri" w:eastAsia="Calibri" w:hAnsi="Calibri"/>
              <w:b w:val="0"/>
              <w:i w:val="0"/>
              <w:smallCaps w:val="0"/>
              <w:strike w:val="0"/>
              <w:color w:val="000000"/>
              <w:sz w:val="16"/>
              <w:szCs w:val="16"/>
              <w:u w:val="none"/>
              <w:shd w:fill="auto" w:val="clear"/>
              <w:vertAlign w:val="baseline"/>
            </w:rPr>
          </w:pPr>
          <w:r w:rsidDel="00000000" w:rsidR="00000000" w:rsidRPr="00000000">
            <w:rPr>
              <w:rFonts w:ascii="Calibri" w:cs="Calibri" w:eastAsia="Calibri" w:hAnsi="Calibri"/>
              <w:b w:val="0"/>
              <w:i w:val="0"/>
              <w:smallCaps w:val="0"/>
              <w:strike w:val="0"/>
              <w:color w:val="000000"/>
              <w:sz w:val="16"/>
              <w:szCs w:val="16"/>
              <w:u w:val="none"/>
              <w:shd w:fill="auto" w:val="clear"/>
              <w:vertAlign w:val="baseline"/>
              <w:rtl w:val="0"/>
            </w:rPr>
            <w:t xml:space="preserve">Biztonságtudományi Szemle</w:t>
            <w:tab/>
            <w:t xml:space="preserve">2022. IV. évf. 2. szám</w:t>
          </w:r>
        </w:p>
      </w:tc>
    </w:tr>
  </w:tbl>
  <w:p w:rsidR="00000000" w:rsidDel="00000000" w:rsidP="00000000" w:rsidRDefault="00000000" w:rsidRPr="00000000" w14:paraId="000000EA">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pos="4536"/>
        <w:tab w:val="right" w:pos="9072"/>
      </w:tabs>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EB">
    <w:pPr>
      <w:spacing w:after="0" w:line="240" w:lineRule="auto"/>
      <w:rPr/>
    </w:pPr>
    <w:r w:rsidDel="00000000" w:rsidR="00000000" w:rsidRPr="00000000">
      <w:rPr>
        <w:rtl w:val="0"/>
      </w:rPr>
    </w:r>
  </w:p>
  <w:tbl>
    <w:tblPr>
      <w:tblStyle w:val="Table6"/>
      <w:tblW w:w="7983.0" w:type="dxa"/>
      <w:jc w:val="left"/>
      <w:tblInd w:w="-108.0" w:type="dxa"/>
      <w:tblBorders>
        <w:top w:color="000000" w:space="0" w:sz="4" w:val="single"/>
        <w:left w:color="000000" w:space="0" w:sz="0" w:val="nil"/>
        <w:bottom w:color="000000" w:space="0" w:sz="0" w:val="nil"/>
        <w:right w:color="000000" w:space="0" w:sz="0" w:val="nil"/>
        <w:insideH w:color="000000" w:space="0" w:sz="4" w:val="single"/>
        <w:insideV w:color="000000" w:space="0" w:sz="4" w:val="single"/>
      </w:tblBorders>
      <w:tblLayout w:type="fixed"/>
      <w:tblLook w:val="0400"/>
    </w:tblPr>
    <w:tblGrid>
      <w:gridCol w:w="3991"/>
      <w:gridCol w:w="3992"/>
      <w:tblGridChange w:id="0">
        <w:tblGrid>
          <w:gridCol w:w="3991"/>
          <w:gridCol w:w="3992"/>
        </w:tblGrid>
      </w:tblGridChange>
    </w:tblGrid>
    <w:tr>
      <w:trPr>
        <w:cantSplit w:val="0"/>
        <w:tblHeader w:val="0"/>
      </w:trPr>
      <w:tc>
        <w:tcPr/>
        <w:p w:rsidR="00000000" w:rsidDel="00000000" w:rsidP="00000000" w:rsidRDefault="00000000" w:rsidRPr="00000000" w14:paraId="000000EC">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pos="4536"/>
              <w:tab w:val="right" w:pos="9072"/>
            </w:tabs>
            <w:spacing w:after="0" w:before="0" w:line="240" w:lineRule="auto"/>
            <w:ind w:left="0" w:right="0" w:firstLine="0"/>
            <w:jc w:val="left"/>
            <w:rPr>
              <w:rFonts w:ascii="Calibri" w:cs="Calibri" w:eastAsia="Calibri" w:hAnsi="Calibri"/>
              <w:b w:val="0"/>
              <w:i w:val="0"/>
              <w:smallCaps w:val="0"/>
              <w:strike w:val="0"/>
              <w:color w:val="000000"/>
              <w:sz w:val="16"/>
              <w:szCs w:val="16"/>
              <w:u w:val="none"/>
              <w:shd w:fill="auto" w:val="clear"/>
              <w:vertAlign w:val="baseline"/>
            </w:rPr>
          </w:pPr>
          <w:r w:rsidDel="00000000" w:rsidR="00000000" w:rsidRPr="00000000">
            <w:rPr>
              <w:rFonts w:ascii="Calibri" w:cs="Calibri" w:eastAsia="Calibri" w:hAnsi="Calibri"/>
              <w:b w:val="0"/>
              <w:i w:val="0"/>
              <w:smallCaps w:val="0"/>
              <w:strike w:val="0"/>
              <w:color w:val="000000"/>
              <w:sz w:val="16"/>
              <w:szCs w:val="16"/>
              <w:u w:val="none"/>
              <w:shd w:fill="auto" w:val="clear"/>
              <w:vertAlign w:val="baseline"/>
              <w:rtl w:val="0"/>
            </w:rPr>
            <w:t xml:space="preserve">Vol 4, No 2, 2022.</w:t>
            <w:tab/>
            <w:t xml:space="preserve">Safety and Security Sciences Review</w:t>
          </w:r>
        </w:p>
      </w:tc>
      <w:tc>
        <w:tcPr/>
        <w:p w:rsidR="00000000" w:rsidDel="00000000" w:rsidP="00000000" w:rsidRDefault="00000000" w:rsidRPr="00000000" w14:paraId="000000ED">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pos="4536"/>
              <w:tab w:val="right" w:pos="9072"/>
            </w:tabs>
            <w:spacing w:after="0" w:before="0" w:line="240" w:lineRule="auto"/>
            <w:ind w:left="0" w:right="0" w:firstLine="0"/>
            <w:jc w:val="left"/>
            <w:rPr>
              <w:rFonts w:ascii="Calibri" w:cs="Calibri" w:eastAsia="Calibri" w:hAnsi="Calibri"/>
              <w:b w:val="0"/>
              <w:i w:val="0"/>
              <w:smallCaps w:val="0"/>
              <w:strike w:val="0"/>
              <w:color w:val="000000"/>
              <w:sz w:val="16"/>
              <w:szCs w:val="16"/>
              <w:u w:val="none"/>
              <w:shd w:fill="auto" w:val="clear"/>
              <w:vertAlign w:val="baseline"/>
            </w:rPr>
          </w:pPr>
          <w:r w:rsidDel="00000000" w:rsidR="00000000" w:rsidRPr="00000000">
            <w:rPr>
              <w:rFonts w:ascii="Calibri" w:cs="Calibri" w:eastAsia="Calibri" w:hAnsi="Calibri"/>
              <w:b w:val="0"/>
              <w:i w:val="0"/>
              <w:smallCaps w:val="0"/>
              <w:strike w:val="0"/>
              <w:color w:val="000000"/>
              <w:sz w:val="16"/>
              <w:szCs w:val="16"/>
              <w:u w:val="none"/>
              <w:shd w:fill="auto" w:val="clear"/>
              <w:vertAlign w:val="baseline"/>
              <w:rtl w:val="0"/>
            </w:rPr>
            <w:t xml:space="preserve">Biztonságtudományi Szemle</w:t>
            <w:tab/>
            <w:t xml:space="preserve">2022. IV. évf. 2. szám</w:t>
          </w:r>
        </w:p>
      </w:tc>
    </w:tr>
  </w:tbl>
  <w:p w:rsidR="00000000" w:rsidDel="00000000" w:rsidP="00000000" w:rsidRDefault="00000000" w:rsidRPr="00000000" w14:paraId="000000EE">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pos="4536"/>
        <w:tab w:val="right" w:pos="9072"/>
      </w:tabs>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ftr>
</file>

<file path=word/footer3.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EF">
    <w:pPr>
      <w:spacing w:after="0" w:line="240" w:lineRule="auto"/>
      <w:rPr/>
    </w:pPr>
    <w:r w:rsidDel="00000000" w:rsidR="00000000" w:rsidRPr="00000000">
      <w:rPr>
        <w:rtl w:val="0"/>
      </w:rPr>
    </w:r>
  </w:p>
  <w:tbl>
    <w:tblPr>
      <w:tblStyle w:val="Table7"/>
      <w:tblW w:w="7983.0" w:type="dxa"/>
      <w:jc w:val="left"/>
      <w:tblInd w:w="-108.0" w:type="dxa"/>
      <w:tblBorders>
        <w:top w:color="000000" w:space="0" w:sz="4" w:val="single"/>
        <w:left w:color="000000" w:space="0" w:sz="0" w:val="nil"/>
        <w:bottom w:color="000000" w:space="0" w:sz="0" w:val="nil"/>
        <w:right w:color="000000" w:space="0" w:sz="0" w:val="nil"/>
        <w:insideH w:color="000000" w:space="0" w:sz="4" w:val="single"/>
        <w:insideV w:color="000000" w:space="0" w:sz="4" w:val="single"/>
      </w:tblBorders>
      <w:tblLayout w:type="fixed"/>
      <w:tblLook w:val="0400"/>
    </w:tblPr>
    <w:tblGrid>
      <w:gridCol w:w="3991"/>
      <w:gridCol w:w="3992"/>
      <w:tblGridChange w:id="0">
        <w:tblGrid>
          <w:gridCol w:w="3991"/>
          <w:gridCol w:w="3992"/>
        </w:tblGrid>
      </w:tblGridChange>
    </w:tblGrid>
    <w:tr>
      <w:trPr>
        <w:cantSplit w:val="0"/>
        <w:tblHeader w:val="0"/>
      </w:trPr>
      <w:tc>
        <w:tcPr/>
        <w:p w:rsidR="00000000" w:rsidDel="00000000" w:rsidP="00000000" w:rsidRDefault="00000000" w:rsidRPr="00000000" w14:paraId="000000F0">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pos="4536"/>
              <w:tab w:val="right" w:pos="9072"/>
            </w:tabs>
            <w:spacing w:after="0" w:before="0" w:line="240" w:lineRule="auto"/>
            <w:ind w:left="0" w:right="0" w:firstLine="0"/>
            <w:jc w:val="left"/>
            <w:rPr>
              <w:rFonts w:ascii="Calibri" w:cs="Calibri" w:eastAsia="Calibri" w:hAnsi="Calibri"/>
              <w:b w:val="0"/>
              <w:i w:val="0"/>
              <w:smallCaps w:val="0"/>
              <w:strike w:val="0"/>
              <w:color w:val="000000"/>
              <w:sz w:val="16"/>
              <w:szCs w:val="16"/>
              <w:u w:val="none"/>
              <w:shd w:fill="auto" w:val="clear"/>
              <w:vertAlign w:val="baseline"/>
            </w:rPr>
          </w:pPr>
          <w:r w:rsidDel="00000000" w:rsidR="00000000" w:rsidRPr="00000000">
            <w:rPr>
              <w:rFonts w:ascii="Calibri" w:cs="Calibri" w:eastAsia="Calibri" w:hAnsi="Calibri"/>
              <w:b w:val="0"/>
              <w:i w:val="0"/>
              <w:smallCaps w:val="0"/>
              <w:strike w:val="0"/>
              <w:color w:val="000000"/>
              <w:sz w:val="16"/>
              <w:szCs w:val="16"/>
              <w:u w:val="none"/>
              <w:shd w:fill="auto" w:val="clear"/>
              <w:vertAlign w:val="baseline"/>
              <w:rtl w:val="0"/>
            </w:rPr>
            <w:t xml:space="preserve">Vol 4, No 2, 2022.</w:t>
            <w:tab/>
            <w:t xml:space="preserve">Safety and Security Sciences Review</w:t>
          </w:r>
        </w:p>
      </w:tc>
      <w:tc>
        <w:tcPr/>
        <w:p w:rsidR="00000000" w:rsidDel="00000000" w:rsidP="00000000" w:rsidRDefault="00000000" w:rsidRPr="00000000" w14:paraId="000000F1">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pos="4536"/>
              <w:tab w:val="right" w:pos="9072"/>
            </w:tabs>
            <w:spacing w:after="0" w:before="0" w:line="240" w:lineRule="auto"/>
            <w:ind w:left="0" w:right="0" w:firstLine="0"/>
            <w:jc w:val="left"/>
            <w:rPr>
              <w:rFonts w:ascii="Calibri" w:cs="Calibri" w:eastAsia="Calibri" w:hAnsi="Calibri"/>
              <w:b w:val="0"/>
              <w:i w:val="0"/>
              <w:smallCaps w:val="0"/>
              <w:strike w:val="0"/>
              <w:color w:val="000000"/>
              <w:sz w:val="16"/>
              <w:szCs w:val="16"/>
              <w:u w:val="none"/>
              <w:shd w:fill="auto" w:val="clear"/>
              <w:vertAlign w:val="baseline"/>
            </w:rPr>
          </w:pPr>
          <w:r w:rsidDel="00000000" w:rsidR="00000000" w:rsidRPr="00000000">
            <w:rPr>
              <w:rFonts w:ascii="Calibri" w:cs="Calibri" w:eastAsia="Calibri" w:hAnsi="Calibri"/>
              <w:b w:val="0"/>
              <w:i w:val="0"/>
              <w:smallCaps w:val="0"/>
              <w:strike w:val="0"/>
              <w:color w:val="000000"/>
              <w:sz w:val="16"/>
              <w:szCs w:val="16"/>
              <w:u w:val="none"/>
              <w:shd w:fill="auto" w:val="clear"/>
              <w:vertAlign w:val="baseline"/>
              <w:rtl w:val="0"/>
            </w:rPr>
            <w:t xml:space="preserve">Biztonságtudományi Szemle</w:t>
            <w:tab/>
            <w:t xml:space="preserve">2022. IV. évf. 2. szám</w:t>
          </w:r>
        </w:p>
      </w:tc>
    </w:tr>
  </w:tbl>
  <w:p w:rsidR="00000000" w:rsidDel="00000000" w:rsidP="00000000" w:rsidRDefault="00000000" w:rsidRPr="00000000" w14:paraId="000000F2">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pos="4536"/>
        <w:tab w:val="right" w:pos="9072"/>
      </w:tabs>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ftr>
</file>

<file path=word/footnotes.xml><?xml version="1.0" encoding="utf-8"?>
<w:footnot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otnote w:id="0">
    <w:p w:rsidR="00000000" w:rsidDel="00000000" w:rsidP="00000000" w:rsidRDefault="00000000" w:rsidRPr="00000000" w14:paraId="000000D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16"/>
          <w:szCs w:val="16"/>
          <w:u w:val="none"/>
          <w:shd w:fill="auto" w:val="clear"/>
          <w:vertAlign w:val="baseline"/>
        </w:rPr>
      </w:pPr>
      <w:r w:rsidDel="00000000" w:rsidR="00000000" w:rsidRPr="00000000">
        <w:rPr>
          <w:rStyle w:val="FootnoteReference"/>
          <w:vertAlign w:val="superscript"/>
        </w:rPr>
        <w:footnoteRef/>
      </w:r>
      <w:r w:rsidDel="00000000" w:rsidR="00000000" w:rsidRPr="00000000">
        <w:rPr>
          <w:rFonts w:ascii="Calibri" w:cs="Calibri" w:eastAsia="Calibri" w:hAnsi="Calibri"/>
          <w:b w:val="0"/>
          <w:i w:val="0"/>
          <w:smallCaps w:val="0"/>
          <w:strike w:val="0"/>
          <w:color w:val="000000"/>
          <w:sz w:val="16"/>
          <w:szCs w:val="16"/>
          <w:u w:val="none"/>
          <w:shd w:fill="auto" w:val="clear"/>
          <w:vertAlign w:val="baseline"/>
          <w:rtl w:val="0"/>
        </w:rPr>
        <w:t xml:space="preserve"> szerző email címe | ORCID: azonosító | munkakör angolul, munkahely angolul | munkakör magyarul, munkahely magyarul (vagyis: a szerző email címe | az ORCID szó után a kettőspont, majd az ORCID azonosító megadása | munkakör megnevezése angolul majd vessző majd munkahely neve angolul | munkakör megnevezése magyarul majd vessző majd munkahely megnevezése magyarul)</w:t>
      </w:r>
    </w:p>
  </w:footnote>
  <w:footnote w:id="1">
    <w:p w:rsidR="00000000" w:rsidDel="00000000" w:rsidP="00000000" w:rsidRDefault="00000000" w:rsidRPr="00000000" w14:paraId="000000D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16"/>
          <w:szCs w:val="16"/>
          <w:u w:val="none"/>
          <w:shd w:fill="auto" w:val="clear"/>
          <w:vertAlign w:val="baseline"/>
        </w:rPr>
      </w:pPr>
      <w:r w:rsidDel="00000000" w:rsidR="00000000" w:rsidRPr="00000000">
        <w:rPr>
          <w:rStyle w:val="FootnoteReference"/>
          <w:vertAlign w:val="superscript"/>
        </w:rPr>
        <w:footnoteRef/>
      </w:r>
      <w:r w:rsidDel="00000000" w:rsidR="00000000" w:rsidRPr="00000000">
        <w:rPr>
          <w:rFonts w:ascii="Calibri" w:cs="Calibri" w:eastAsia="Calibri" w:hAnsi="Calibri"/>
          <w:b w:val="0"/>
          <w:i w:val="0"/>
          <w:smallCaps w:val="0"/>
          <w:strike w:val="0"/>
          <w:color w:val="000000"/>
          <w:sz w:val="16"/>
          <w:szCs w:val="16"/>
          <w:u w:val="none"/>
          <w:shd w:fill="auto" w:val="clear"/>
          <w:vertAlign w:val="baseline"/>
          <w:rtl w:val="0"/>
        </w:rPr>
        <w:t xml:space="preserve"> szerző2-nél is ugyan azok az adatok kellenek, mint szerző1-nél </w:t>
      </w:r>
    </w:p>
  </w:footnote>
  <w:footnote w:id="2">
    <w:p w:rsidR="00000000" w:rsidDel="00000000" w:rsidP="00000000" w:rsidRDefault="00000000" w:rsidRPr="00000000" w14:paraId="000000D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16"/>
          <w:szCs w:val="16"/>
          <w:u w:val="none"/>
          <w:shd w:fill="auto" w:val="clear"/>
          <w:vertAlign w:val="baseline"/>
        </w:rPr>
      </w:pPr>
      <w:r w:rsidDel="00000000" w:rsidR="00000000" w:rsidRPr="00000000">
        <w:rPr>
          <w:rStyle w:val="FootnoteReference"/>
          <w:vertAlign w:val="superscript"/>
        </w:rPr>
        <w:footnoteRef/>
      </w:r>
      <w:r w:rsidDel="00000000" w:rsidR="00000000" w:rsidRPr="00000000">
        <w:rPr>
          <w:rFonts w:ascii="Calibri" w:cs="Calibri" w:eastAsia="Calibri" w:hAnsi="Calibri"/>
          <w:b w:val="0"/>
          <w:i w:val="0"/>
          <w:smallCaps w:val="0"/>
          <w:strike w:val="0"/>
          <w:color w:val="000000"/>
          <w:sz w:val="16"/>
          <w:szCs w:val="16"/>
          <w:u w:val="none"/>
          <w:shd w:fill="auto" w:val="clear"/>
          <w:vertAlign w:val="baseline"/>
          <w:rtl w:val="0"/>
        </w:rPr>
        <w:t xml:space="preserve"> </w:t>
      </w:r>
      <w:hyperlink r:id="rId1">
        <w:r w:rsidDel="00000000" w:rsidR="00000000" w:rsidRPr="00000000">
          <w:rPr>
            <w:rFonts w:ascii="Calibri" w:cs="Calibri" w:eastAsia="Calibri" w:hAnsi="Calibri"/>
            <w:b w:val="0"/>
            <w:i w:val="0"/>
            <w:smallCaps w:val="0"/>
            <w:strike w:val="0"/>
            <w:color w:val="0563c1"/>
            <w:sz w:val="16"/>
            <w:szCs w:val="16"/>
            <w:u w:val="single"/>
            <w:shd w:fill="auto" w:val="clear"/>
            <w:vertAlign w:val="baseline"/>
            <w:rtl w:val="0"/>
          </w:rPr>
          <w:t xml:space="preserve">https://ieeeauthorcenter.ieee.org/wp-content/uploads/IEEE-Reference-Guide.pdf</w:t>
        </w:r>
      </w:hyperlink>
      <w:r w:rsidDel="00000000" w:rsidR="00000000" w:rsidRPr="00000000">
        <w:rPr>
          <w:rtl w:val="0"/>
        </w:rPr>
      </w:r>
    </w:p>
  </w:footnote>
  <w:footnote w:id="3">
    <w:p w:rsidR="00000000" w:rsidDel="00000000" w:rsidP="00000000" w:rsidRDefault="00000000" w:rsidRPr="00000000" w14:paraId="000000D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16"/>
          <w:szCs w:val="16"/>
          <w:u w:val="none"/>
          <w:shd w:fill="auto" w:val="clear"/>
          <w:vertAlign w:val="baseline"/>
        </w:rPr>
      </w:pPr>
      <w:r w:rsidDel="00000000" w:rsidR="00000000" w:rsidRPr="00000000">
        <w:rPr>
          <w:rStyle w:val="FootnoteReference"/>
          <w:vertAlign w:val="superscript"/>
        </w:rPr>
        <w:footnoteRef/>
      </w:r>
      <w:r w:rsidDel="00000000" w:rsidR="00000000" w:rsidRPr="00000000">
        <w:rPr>
          <w:rFonts w:ascii="Calibri" w:cs="Calibri" w:eastAsia="Calibri" w:hAnsi="Calibri"/>
          <w:b w:val="0"/>
          <w:i w:val="0"/>
          <w:smallCaps w:val="0"/>
          <w:strike w:val="0"/>
          <w:color w:val="000000"/>
          <w:sz w:val="16"/>
          <w:szCs w:val="16"/>
          <w:u w:val="none"/>
          <w:shd w:fill="auto" w:val="clear"/>
          <w:vertAlign w:val="baseline"/>
          <w:rtl w:val="0"/>
        </w:rPr>
        <w:t xml:space="preserve"> példák hivatkozásokra | REFERENCES examples of references</w:t>
      </w:r>
    </w:p>
  </w:footnote>
  <w:footnote w:id="4">
    <w:p w:rsidR="00000000" w:rsidDel="00000000" w:rsidP="00000000" w:rsidRDefault="00000000" w:rsidRPr="00000000" w14:paraId="000000D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16"/>
          <w:szCs w:val="16"/>
          <w:u w:val="none"/>
          <w:shd w:fill="auto" w:val="clear"/>
          <w:vertAlign w:val="baseline"/>
        </w:rPr>
      </w:pPr>
      <w:r w:rsidDel="00000000" w:rsidR="00000000" w:rsidRPr="00000000">
        <w:rPr>
          <w:rStyle w:val="FootnoteReference"/>
          <w:vertAlign w:val="superscript"/>
        </w:rPr>
        <w:footnoteRef/>
      </w:r>
      <w:r w:rsidDel="00000000" w:rsidR="00000000" w:rsidRPr="00000000">
        <w:rPr>
          <w:rFonts w:ascii="Calibri" w:cs="Calibri" w:eastAsia="Calibri" w:hAnsi="Calibri"/>
          <w:b w:val="0"/>
          <w:i w:val="0"/>
          <w:smallCaps w:val="0"/>
          <w:strike w:val="0"/>
          <w:color w:val="000000"/>
          <w:sz w:val="16"/>
          <w:szCs w:val="16"/>
          <w:u w:val="none"/>
          <w:shd w:fill="auto" w:val="clear"/>
          <w:vertAlign w:val="baseline"/>
          <w:rtl w:val="0"/>
        </w:rPr>
        <w:t xml:space="preserve"> hivatkozás könyvre| reference to book</w:t>
      </w:r>
    </w:p>
  </w:footnote>
  <w:footnote w:id="5">
    <w:p w:rsidR="00000000" w:rsidDel="00000000" w:rsidP="00000000" w:rsidRDefault="00000000" w:rsidRPr="00000000" w14:paraId="000000D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16"/>
          <w:szCs w:val="16"/>
          <w:u w:val="none"/>
          <w:shd w:fill="auto" w:val="clear"/>
          <w:vertAlign w:val="baseline"/>
        </w:rPr>
      </w:pPr>
      <w:r w:rsidDel="00000000" w:rsidR="00000000" w:rsidRPr="00000000">
        <w:rPr>
          <w:rStyle w:val="FootnoteReference"/>
          <w:vertAlign w:val="superscript"/>
        </w:rPr>
        <w:footnoteRef/>
      </w:r>
      <w:r w:rsidDel="00000000" w:rsidR="00000000" w:rsidRPr="00000000">
        <w:rPr>
          <w:rFonts w:ascii="Calibri" w:cs="Calibri" w:eastAsia="Calibri" w:hAnsi="Calibri"/>
          <w:b w:val="0"/>
          <w:i w:val="0"/>
          <w:smallCaps w:val="0"/>
          <w:strike w:val="0"/>
          <w:color w:val="000000"/>
          <w:sz w:val="16"/>
          <w:szCs w:val="16"/>
          <w:u w:val="none"/>
          <w:shd w:fill="auto" w:val="clear"/>
          <w:vertAlign w:val="baseline"/>
          <w:rtl w:val="0"/>
        </w:rPr>
        <w:t xml:space="preserve"> hivatkozás könyvfejezetre | reference to book chapter</w:t>
      </w:r>
    </w:p>
  </w:footnote>
  <w:footnote w:id="6">
    <w:p w:rsidR="00000000" w:rsidDel="00000000" w:rsidP="00000000" w:rsidRDefault="00000000" w:rsidRPr="00000000" w14:paraId="000000D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16"/>
          <w:szCs w:val="16"/>
          <w:u w:val="none"/>
          <w:shd w:fill="auto" w:val="clear"/>
          <w:vertAlign w:val="baseline"/>
        </w:rPr>
      </w:pPr>
      <w:r w:rsidDel="00000000" w:rsidR="00000000" w:rsidRPr="00000000">
        <w:rPr>
          <w:rStyle w:val="FootnoteReference"/>
          <w:vertAlign w:val="superscript"/>
        </w:rPr>
        <w:footnoteRef/>
      </w:r>
      <w:r w:rsidDel="00000000" w:rsidR="00000000" w:rsidRPr="00000000">
        <w:rPr>
          <w:rFonts w:ascii="Calibri" w:cs="Calibri" w:eastAsia="Calibri" w:hAnsi="Calibri"/>
          <w:b w:val="0"/>
          <w:i w:val="0"/>
          <w:smallCaps w:val="0"/>
          <w:strike w:val="0"/>
          <w:color w:val="000000"/>
          <w:sz w:val="16"/>
          <w:szCs w:val="16"/>
          <w:u w:val="none"/>
          <w:shd w:fill="auto" w:val="clear"/>
          <w:vertAlign w:val="baseline"/>
          <w:rtl w:val="0"/>
        </w:rPr>
        <w:t xml:space="preserve"> hivatkozás online is elérhető forrásra | link to source available online</w:t>
      </w:r>
    </w:p>
  </w:footnote>
  <w:footnote w:id="7">
    <w:p w:rsidR="00000000" w:rsidDel="00000000" w:rsidP="00000000" w:rsidRDefault="00000000" w:rsidRPr="00000000" w14:paraId="000000D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16"/>
          <w:szCs w:val="16"/>
          <w:u w:val="none"/>
          <w:shd w:fill="auto" w:val="clear"/>
          <w:vertAlign w:val="baseline"/>
        </w:rPr>
      </w:pPr>
      <w:r w:rsidDel="00000000" w:rsidR="00000000" w:rsidRPr="00000000">
        <w:rPr>
          <w:rStyle w:val="FootnoteReference"/>
          <w:vertAlign w:val="superscript"/>
        </w:rPr>
        <w:footnoteRef/>
      </w:r>
      <w:r w:rsidDel="00000000" w:rsidR="00000000" w:rsidRPr="00000000">
        <w:rPr>
          <w:rFonts w:ascii="Calibri" w:cs="Calibri" w:eastAsia="Calibri" w:hAnsi="Calibri"/>
          <w:b w:val="0"/>
          <w:i w:val="0"/>
          <w:smallCaps w:val="0"/>
          <w:strike w:val="0"/>
          <w:color w:val="000000"/>
          <w:sz w:val="16"/>
          <w:szCs w:val="16"/>
          <w:u w:val="none"/>
          <w:shd w:fill="auto" w:val="clear"/>
          <w:vertAlign w:val="baseline"/>
          <w:rtl w:val="0"/>
        </w:rPr>
        <w:t xml:space="preserve"> hivatkozás könyvfejezetre | reference to book chapter</w:t>
      </w:r>
    </w:p>
  </w:footnote>
  <w:footnote w:id="8">
    <w:p w:rsidR="00000000" w:rsidDel="00000000" w:rsidP="00000000" w:rsidRDefault="00000000" w:rsidRPr="00000000" w14:paraId="000000D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16"/>
          <w:szCs w:val="16"/>
          <w:u w:val="none"/>
          <w:shd w:fill="auto" w:val="clear"/>
          <w:vertAlign w:val="baseline"/>
        </w:rPr>
      </w:pPr>
      <w:r w:rsidDel="00000000" w:rsidR="00000000" w:rsidRPr="00000000">
        <w:rPr>
          <w:rStyle w:val="FootnoteReference"/>
          <w:vertAlign w:val="superscript"/>
        </w:rPr>
        <w:footnoteRef/>
      </w:r>
      <w:r w:rsidDel="00000000" w:rsidR="00000000" w:rsidRPr="00000000">
        <w:rPr>
          <w:rFonts w:ascii="Calibri" w:cs="Calibri" w:eastAsia="Calibri" w:hAnsi="Calibri"/>
          <w:b w:val="0"/>
          <w:i w:val="0"/>
          <w:smallCaps w:val="0"/>
          <w:strike w:val="0"/>
          <w:color w:val="000000"/>
          <w:sz w:val="16"/>
          <w:szCs w:val="16"/>
          <w:u w:val="none"/>
          <w:shd w:fill="auto" w:val="clear"/>
          <w:vertAlign w:val="baseline"/>
          <w:rtl w:val="0"/>
        </w:rPr>
        <w:t xml:space="preserve"> hivatkozás konferenciakiadványra | reference to conference publication</w:t>
      </w:r>
    </w:p>
  </w:footnote>
  <w:footnote w:id="9">
    <w:p w:rsidR="00000000" w:rsidDel="00000000" w:rsidP="00000000" w:rsidRDefault="00000000" w:rsidRPr="00000000" w14:paraId="000000D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Calibri" w:cs="Calibri" w:eastAsia="Calibri" w:hAnsi="Calibri"/>
          <w:b w:val="0"/>
          <w:i w:val="0"/>
          <w:smallCaps w:val="0"/>
          <w:strike w:val="0"/>
          <w:color w:val="000000"/>
          <w:sz w:val="16"/>
          <w:szCs w:val="16"/>
          <w:u w:val="none"/>
          <w:shd w:fill="auto" w:val="clear"/>
          <w:vertAlign w:val="baseline"/>
          <w:rtl w:val="0"/>
        </w:rPr>
        <w:t xml:space="preserve"> hivatkozás periodikára (folyóiratra) | reference to periodical (paper)</w:t>
      </w:r>
      <w:r w:rsidDel="00000000" w:rsidR="00000000" w:rsidRPr="00000000">
        <w:rPr>
          <w:rtl w:val="0"/>
        </w:rPr>
      </w:r>
    </w:p>
  </w:footnote>
  <w:footnote w:id="10">
    <w:p w:rsidR="00000000" w:rsidDel="00000000" w:rsidP="00000000" w:rsidRDefault="00000000" w:rsidRPr="00000000" w14:paraId="000000D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hyperlink r:id="rId2">
        <w:r w:rsidDel="00000000" w:rsidR="00000000" w:rsidRPr="00000000">
          <w:rPr>
            <w:rFonts w:ascii="Times New Roman" w:cs="Times New Roman" w:eastAsia="Times New Roman" w:hAnsi="Times New Roman"/>
            <w:b w:val="0"/>
            <w:i w:val="0"/>
            <w:smallCaps w:val="0"/>
            <w:strike w:val="0"/>
            <w:color w:val="0563c1"/>
            <w:sz w:val="20"/>
            <w:szCs w:val="20"/>
            <w:u w:val="single"/>
            <w:shd w:fill="auto" w:val="clear"/>
            <w:vertAlign w:val="baseline"/>
            <w:rtl w:val="0"/>
          </w:rPr>
          <w:t xml:space="preserve">https://ieeeauthorcenter.ieee.org/wp-content/uploads/IEEE-Reference-Guide.pdf</w:t>
        </w:r>
      </w:hyperlink>
      <w:r w:rsidDel="00000000" w:rsidR="00000000" w:rsidRPr="00000000">
        <w:rPr>
          <w:rtl w:val="0"/>
        </w:rPr>
      </w:r>
    </w:p>
  </w:footnote>
</w:footnote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DF">
    <w:pPr>
      <w:keepNext w:val="0"/>
      <w:keepLines w:val="0"/>
      <w:pageBreakBefore w:val="0"/>
      <w:widowControl w:val="1"/>
      <w:pBdr>
        <w:top w:space="0" w:sz="0" w:val="nil"/>
        <w:left w:space="0" w:sz="0" w:val="nil"/>
        <w:bottom w:color="000000" w:space="1" w:sz="6" w:val="single"/>
        <w:right w:space="0" w:sz="0" w:val="nil"/>
        <w:between w:space="0" w:sz="0" w:val="nil"/>
      </w:pBdr>
      <w:shd w:fill="auto" w:val="clear"/>
      <w:tabs>
        <w:tab w:val="center" w:pos="4536"/>
        <w:tab w:val="right" w:pos="9072"/>
        <w:tab w:val="left" w:pos="6086"/>
        <w:tab w:val="right" w:pos="8505"/>
      </w:tabs>
      <w:spacing w:after="0" w:before="0" w:line="240" w:lineRule="auto"/>
      <w:ind w:left="0" w:right="0" w:firstLine="0"/>
      <w:jc w:val="left"/>
      <w:rPr>
        <w:rFonts w:ascii="Calibri" w:cs="Calibri" w:eastAsia="Calibri" w:hAnsi="Calibri"/>
        <w:b w:val="0"/>
        <w:i w:val="0"/>
        <w:smallCaps w:val="0"/>
        <w:strike w:val="0"/>
        <w:color w:val="000000"/>
        <w:sz w:val="16"/>
        <w:szCs w:val="16"/>
        <w:u w:val="none"/>
        <w:shd w:fill="auto" w:val="clear"/>
        <w:vertAlign w:val="baseline"/>
      </w:rPr>
    </w:pPr>
    <w:r w:rsidDel="00000000" w:rsidR="00000000" w:rsidRPr="00000000">
      <w:rPr>
        <w:rFonts w:ascii="Calibri" w:cs="Calibri" w:eastAsia="Calibri" w:hAnsi="Calibri"/>
        <w:b w:val="0"/>
        <w:i w:val="0"/>
        <w:smallCaps w:val="1"/>
        <w:strike w:val="0"/>
        <w:color w:val="000000"/>
        <w:sz w:val="16"/>
        <w:szCs w:val="16"/>
        <w:u w:val="none"/>
        <w:shd w:fill="auto" w:val="clear"/>
        <w:vertAlign w:val="baseline"/>
        <w:rtl w:val="0"/>
      </w:rPr>
      <w:t xml:space="preserve">Cikk címe, kérjük nem beleírni! Title, please do not include!</w:t>
    </w:r>
    <w:r w:rsidDel="00000000" w:rsidR="00000000" w:rsidRPr="00000000">
      <w:rPr>
        <w:rFonts w:ascii="Calibri" w:cs="Calibri" w:eastAsia="Calibri" w:hAnsi="Calibri"/>
        <w:b w:val="0"/>
        <w:i w:val="0"/>
        <w:smallCaps w:val="0"/>
        <w:strike w:val="0"/>
        <w:color w:val="000000"/>
        <w:sz w:val="16"/>
        <w:szCs w:val="16"/>
        <w:u w:val="none"/>
        <w:shd w:fill="auto" w:val="clear"/>
        <w:vertAlign w:val="baseline"/>
        <w:rtl w:val="0"/>
      </w:rPr>
      <w:tab/>
      <w:tab/>
    </w:r>
    <w:r w:rsidDel="00000000" w:rsidR="00000000" w:rsidRPr="00000000">
      <w:rPr>
        <w:rFonts w:ascii="Calibri" w:cs="Calibri" w:eastAsia="Calibri" w:hAnsi="Calibri"/>
        <w:b w:val="0"/>
        <w:i w:val="0"/>
        <w:smallCaps w:val="0"/>
        <w:strike w:val="0"/>
        <w:color w:val="000000"/>
        <w:sz w:val="16"/>
        <w:szCs w:val="16"/>
        <w:u w:val="none"/>
        <w:shd w:fill="auto" w:val="clear"/>
        <w:vertAlign w:val="baseline"/>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0E0">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pos="4536"/>
        <w:tab w:val="right" w:pos="9072"/>
      </w:tabs>
      <w:spacing w:after="0" w:before="0" w:line="240" w:lineRule="auto"/>
      <w:ind w:left="0" w:right="0" w:firstLine="0"/>
      <w:jc w:val="righ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E1">
    <w:pPr>
      <w:keepNext w:val="0"/>
      <w:keepLines w:val="0"/>
      <w:pageBreakBefore w:val="0"/>
      <w:widowControl w:val="1"/>
      <w:pBdr>
        <w:top w:space="0" w:sz="0" w:val="nil"/>
        <w:left w:space="0" w:sz="0" w:val="nil"/>
        <w:bottom w:color="000000" w:space="1" w:sz="6" w:val="single"/>
        <w:right w:space="0" w:sz="0" w:val="nil"/>
        <w:between w:space="0" w:sz="0" w:val="nil"/>
      </w:pBdr>
      <w:shd w:fill="auto" w:val="clear"/>
      <w:tabs>
        <w:tab w:val="center" w:pos="4536"/>
        <w:tab w:val="right" w:pos="9072"/>
        <w:tab w:val="right" w:pos="8505"/>
      </w:tabs>
      <w:spacing w:after="0" w:before="0" w:line="240" w:lineRule="auto"/>
      <w:ind w:left="0" w:right="0" w:firstLine="0"/>
      <w:jc w:val="both"/>
      <w:rPr>
        <w:rFonts w:ascii="Calibri" w:cs="Calibri" w:eastAsia="Calibri" w:hAnsi="Calibri"/>
        <w:b w:val="0"/>
        <w:i w:val="0"/>
        <w:smallCaps w:val="0"/>
        <w:strike w:val="0"/>
        <w:color w:val="000000"/>
        <w:sz w:val="16"/>
        <w:szCs w:val="16"/>
        <w:u w:val="none"/>
        <w:shd w:fill="auto" w:val="clear"/>
        <w:vertAlign w:val="baseline"/>
      </w:rPr>
    </w:pPr>
    <w:r w:rsidDel="00000000" w:rsidR="00000000" w:rsidRPr="00000000">
      <w:rPr>
        <w:rFonts w:ascii="Calibri" w:cs="Calibri" w:eastAsia="Calibri" w:hAnsi="Calibri"/>
        <w:b w:val="0"/>
        <w:i w:val="0"/>
        <w:smallCaps w:val="0"/>
        <w:strike w:val="0"/>
        <w:color w:val="000000"/>
        <w:sz w:val="16"/>
        <w:szCs w:val="16"/>
        <w:u w:val="none"/>
        <w:shd w:fill="auto" w:val="clear"/>
        <w:vertAlign w:val="baseline"/>
      </w:rPr>
      <w:fldChar w:fldCharType="begin"/>
      <w:instrText xml:space="preserve">PAGE</w:instrText>
      <w:fldChar w:fldCharType="separate"/>
      <w:fldChar w:fldCharType="end"/>
    </w:r>
    <w:r w:rsidDel="00000000" w:rsidR="00000000" w:rsidRPr="00000000">
      <w:rPr>
        <w:rFonts w:ascii="Calibri" w:cs="Calibri" w:eastAsia="Calibri" w:hAnsi="Calibri"/>
        <w:b w:val="0"/>
        <w:i w:val="0"/>
        <w:smallCaps w:val="0"/>
        <w:strike w:val="0"/>
        <w:color w:val="000000"/>
        <w:sz w:val="16"/>
        <w:szCs w:val="16"/>
        <w:u w:val="none"/>
        <w:shd w:fill="auto" w:val="clear"/>
        <w:vertAlign w:val="baseline"/>
        <w:rtl w:val="0"/>
      </w:rPr>
      <w:tab/>
      <w:t xml:space="preserve">Szerző(k) neve kérjük nem beleírni! Author(s) name, please do not include!</w:t>
    </w:r>
  </w:p>
  <w:p w:rsidR="00000000" w:rsidDel="00000000" w:rsidP="00000000" w:rsidRDefault="00000000" w:rsidRPr="00000000" w14:paraId="000000E2">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pos="4536"/>
        <w:tab w:val="right" w:pos="9072"/>
      </w:tabs>
      <w:spacing w:after="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p>
</w:hdr>
</file>

<file path=word/header3.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E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p>
  <w:tbl>
    <w:tblPr>
      <w:tblStyle w:val="Table4"/>
      <w:tblW w:w="7983.0" w:type="dxa"/>
      <w:jc w:val="left"/>
      <w:tblInd w:w="-108.0" w:type="dxa"/>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400"/>
    </w:tblPr>
    <w:tblGrid>
      <w:gridCol w:w="3991"/>
      <w:gridCol w:w="3992"/>
      <w:tblGridChange w:id="0">
        <w:tblGrid>
          <w:gridCol w:w="3991"/>
          <w:gridCol w:w="3992"/>
        </w:tblGrid>
      </w:tblGridChange>
    </w:tblGrid>
    <w:tr>
      <w:trPr>
        <w:cantSplit w:val="0"/>
        <w:tblHeader w:val="0"/>
      </w:trPr>
      <w:tc>
        <w:tcPr>
          <w:tcBorders>
            <w:right w:color="000000" w:space="0" w:sz="4" w:val="single"/>
          </w:tcBorders>
          <w:vAlign w:val="center"/>
        </w:tcPr>
        <w:p w:rsidR="00000000" w:rsidDel="00000000" w:rsidP="00000000" w:rsidRDefault="00000000" w:rsidRPr="00000000" w14:paraId="000000E4">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pos="4536"/>
              <w:tab w:val="right" w:pos="9072"/>
            </w:tabs>
            <w:spacing w:after="80" w:before="0" w:line="240" w:lineRule="auto"/>
            <w:ind w:left="0" w:right="0" w:firstLine="0"/>
            <w:jc w:val="right"/>
            <w:rPr>
              <w:rFonts w:ascii="Calibri" w:cs="Calibri" w:eastAsia="Calibri" w:hAnsi="Calibri"/>
              <w:b w:val="0"/>
              <w:i w:val="0"/>
              <w:smallCaps w:val="0"/>
              <w:strike w:val="0"/>
              <w:color w:val="000000"/>
              <w:sz w:val="16"/>
              <w:szCs w:val="16"/>
              <w:u w:val="none"/>
              <w:shd w:fill="auto" w:val="clear"/>
              <w:vertAlign w:val="baseline"/>
            </w:rPr>
          </w:pPr>
          <w:r w:rsidDel="00000000" w:rsidR="00000000" w:rsidRPr="00000000">
            <w:rPr>
              <w:rFonts w:ascii="Calibri" w:cs="Calibri" w:eastAsia="Calibri" w:hAnsi="Calibri"/>
              <w:b w:val="0"/>
              <w:i w:val="0"/>
              <w:smallCaps w:val="0"/>
              <w:strike w:val="0"/>
              <w:color w:val="000000"/>
              <w:sz w:val="16"/>
              <w:szCs w:val="16"/>
              <w:u w:val="none"/>
              <w:shd w:fill="auto" w:val="clear"/>
              <w:vertAlign w:val="baseline"/>
              <w:rtl w:val="0"/>
            </w:rPr>
            <w:t xml:space="preserve">Name of column, please do not include!</w:t>
          </w:r>
        </w:p>
      </w:tc>
      <w:tc>
        <w:tcPr>
          <w:tcBorders>
            <w:left w:color="000000" w:space="0" w:sz="4" w:val="single"/>
          </w:tcBorders>
          <w:vAlign w:val="center"/>
        </w:tcPr>
        <w:p w:rsidR="00000000" w:rsidDel="00000000" w:rsidP="00000000" w:rsidRDefault="00000000" w:rsidRPr="00000000" w14:paraId="000000E5">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pos="4536"/>
              <w:tab w:val="right" w:pos="9072"/>
              <w:tab w:val="right" w:pos="3768"/>
            </w:tabs>
            <w:spacing w:after="80" w:before="0" w:line="240" w:lineRule="auto"/>
            <w:ind w:left="0" w:right="0" w:firstLine="0"/>
            <w:jc w:val="both"/>
            <w:rPr>
              <w:rFonts w:ascii="Calibri" w:cs="Calibri" w:eastAsia="Calibri" w:hAnsi="Calibri"/>
              <w:b w:val="0"/>
              <w:i w:val="0"/>
              <w:smallCaps w:val="0"/>
              <w:strike w:val="0"/>
              <w:color w:val="000000"/>
              <w:sz w:val="16"/>
              <w:szCs w:val="16"/>
              <w:u w:val="none"/>
              <w:shd w:fill="auto" w:val="clear"/>
              <w:vertAlign w:val="baseline"/>
            </w:rPr>
          </w:pPr>
          <w:r w:rsidDel="00000000" w:rsidR="00000000" w:rsidRPr="00000000">
            <w:rPr>
              <w:rFonts w:ascii="Calibri" w:cs="Calibri" w:eastAsia="Calibri" w:hAnsi="Calibri"/>
              <w:b w:val="0"/>
              <w:i w:val="0"/>
              <w:smallCaps w:val="0"/>
              <w:strike w:val="0"/>
              <w:color w:val="000000"/>
              <w:sz w:val="16"/>
              <w:szCs w:val="16"/>
              <w:u w:val="none"/>
              <w:shd w:fill="auto" w:val="clear"/>
              <w:vertAlign w:val="baseline"/>
              <w:rtl w:val="0"/>
            </w:rPr>
            <w:t xml:space="preserve">Rovat neve kérjük nem beleírni!</w:t>
            <w:tab/>
          </w:r>
          <w:r w:rsidDel="00000000" w:rsidR="00000000" w:rsidRPr="00000000">
            <w:rPr>
              <w:rFonts w:ascii="Calibri" w:cs="Calibri" w:eastAsia="Calibri" w:hAnsi="Calibri"/>
              <w:b w:val="0"/>
              <w:i w:val="0"/>
              <w:smallCaps w:val="0"/>
              <w:strike w:val="0"/>
              <w:color w:val="000000"/>
              <w:sz w:val="16"/>
              <w:szCs w:val="16"/>
              <w:u w:val="none"/>
              <w:shd w:fill="auto" w:val="clear"/>
              <w:vertAlign w:val="baseline"/>
            </w:rPr>
            <w:fldChar w:fldCharType="begin"/>
            <w:instrText xml:space="preserve">PAGE</w:instrText>
            <w:fldChar w:fldCharType="separate"/>
            <w:fldChar w:fldCharType="end"/>
          </w:r>
          <w:r w:rsidDel="00000000" w:rsidR="00000000" w:rsidRPr="00000000">
            <w:rPr>
              <w:rtl w:val="0"/>
            </w:rPr>
          </w:r>
        </w:p>
      </w:tc>
    </w:tr>
  </w:tbl>
  <w:p w:rsidR="00000000" w:rsidDel="00000000" w:rsidP="00000000" w:rsidRDefault="00000000" w:rsidRPr="00000000" w14:paraId="000000E6">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pos="4536"/>
        <w:tab w:val="right" w:pos="9072"/>
      </w:tabs>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2">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3">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num w:numId="1">
    <w:abstractNumId w:val="1"/>
  </w:num>
  <w:num w:numId="2">
    <w:abstractNumId w:val="2"/>
  </w:num>
  <w:num w:numId="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evenAndOddHeaders w:val="1"/>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hu-HU"/>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l" w:default="1">
    <w:name w:val="Normal"/>
    <w:qFormat w:val="1"/>
  </w:style>
  <w:style w:type="character" w:styleId="Bekezdsalapbettpusa" w:default="1">
    <w:name w:val="Default Paragraph Font"/>
    <w:uiPriority w:val="1"/>
    <w:semiHidden w:val="1"/>
    <w:unhideWhenUsed w:val="1"/>
  </w:style>
  <w:style w:type="table" w:styleId="Normltblzat" w:default="1">
    <w:name w:val="Normal Table"/>
    <w:uiPriority w:val="99"/>
    <w:semiHidden w:val="1"/>
    <w:unhideWhenUsed w:val="1"/>
    <w:tblPr>
      <w:tblInd w:w="0.0" w:type="dxa"/>
      <w:tblCellMar>
        <w:top w:w="0.0" w:type="dxa"/>
        <w:left w:w="108.0" w:type="dxa"/>
        <w:bottom w:w="0.0" w:type="dxa"/>
        <w:right w:w="108.0" w:type="dxa"/>
      </w:tblCellMar>
    </w:tblPr>
  </w:style>
  <w:style w:type="numbering" w:styleId="Nemlista" w:default="1">
    <w:name w:val="No List"/>
    <w:uiPriority w:val="99"/>
    <w:semiHidden w:val="1"/>
    <w:unhideWhenUsed w:val="1"/>
  </w:style>
  <w:style w:type="paragraph" w:styleId="lfej">
    <w:name w:val="header"/>
    <w:basedOn w:val="Norml"/>
    <w:link w:val="lfejChar"/>
    <w:uiPriority w:val="99"/>
    <w:unhideWhenUsed w:val="1"/>
    <w:rsid w:val="00E12362"/>
    <w:pPr>
      <w:tabs>
        <w:tab w:val="center" w:pos="4536"/>
        <w:tab w:val="right" w:pos="9072"/>
      </w:tabs>
      <w:spacing w:after="0" w:line="240" w:lineRule="auto"/>
    </w:pPr>
  </w:style>
  <w:style w:type="character" w:styleId="lfejChar" w:customStyle="1">
    <w:name w:val="Élőfej Char"/>
    <w:basedOn w:val="Bekezdsalapbettpusa"/>
    <w:link w:val="lfej"/>
    <w:uiPriority w:val="99"/>
    <w:rsid w:val="00E12362"/>
  </w:style>
  <w:style w:type="paragraph" w:styleId="llb">
    <w:name w:val="footer"/>
    <w:basedOn w:val="Norml"/>
    <w:link w:val="llbChar"/>
    <w:uiPriority w:val="99"/>
    <w:unhideWhenUsed w:val="1"/>
    <w:rsid w:val="00E12362"/>
    <w:pPr>
      <w:tabs>
        <w:tab w:val="center" w:pos="4536"/>
        <w:tab w:val="right" w:pos="9072"/>
      </w:tabs>
      <w:spacing w:after="0" w:line="240" w:lineRule="auto"/>
    </w:pPr>
  </w:style>
  <w:style w:type="character" w:styleId="llbChar" w:customStyle="1">
    <w:name w:val="Élőláb Char"/>
    <w:basedOn w:val="Bekezdsalapbettpusa"/>
    <w:link w:val="llb"/>
    <w:uiPriority w:val="99"/>
    <w:rsid w:val="00E12362"/>
  </w:style>
  <w:style w:type="character" w:styleId="Hiperhivatkozs">
    <w:name w:val="Hyperlink"/>
    <w:basedOn w:val="Bekezdsalapbettpusa"/>
    <w:uiPriority w:val="99"/>
    <w:unhideWhenUsed w:val="1"/>
    <w:rsid w:val="00314FFA"/>
    <w:rPr>
      <w:color w:val="0563c1" w:themeColor="hyperlink"/>
      <w:u w:val="single"/>
    </w:rPr>
  </w:style>
  <w:style w:type="paragraph" w:styleId="Listaszerbekezds">
    <w:name w:val="List Paragraph"/>
    <w:basedOn w:val="Norml"/>
    <w:uiPriority w:val="34"/>
    <w:qFormat w:val="1"/>
    <w:rsid w:val="00122D5B"/>
    <w:pPr>
      <w:ind w:left="720"/>
      <w:contextualSpacing w:val="1"/>
    </w:pPr>
  </w:style>
  <w:style w:type="paragraph" w:styleId="Lbjegyzetszveg">
    <w:name w:val="footnote text"/>
    <w:basedOn w:val="Norml"/>
    <w:link w:val="LbjegyzetszvegChar"/>
    <w:uiPriority w:val="99"/>
    <w:semiHidden w:val="1"/>
    <w:unhideWhenUsed w:val="1"/>
    <w:rsid w:val="00DE0193"/>
    <w:pPr>
      <w:spacing w:after="0" w:line="240" w:lineRule="auto"/>
    </w:pPr>
    <w:rPr>
      <w:sz w:val="20"/>
      <w:szCs w:val="20"/>
    </w:rPr>
  </w:style>
  <w:style w:type="character" w:styleId="LbjegyzetszvegChar" w:customStyle="1">
    <w:name w:val="Lábjegyzetszöveg Char"/>
    <w:basedOn w:val="Bekezdsalapbettpusa"/>
    <w:link w:val="Lbjegyzetszveg"/>
    <w:uiPriority w:val="99"/>
    <w:semiHidden w:val="1"/>
    <w:rsid w:val="00DE0193"/>
    <w:rPr>
      <w:sz w:val="20"/>
      <w:szCs w:val="20"/>
    </w:rPr>
  </w:style>
  <w:style w:type="character" w:styleId="Lbjegyzet-hivatkozs">
    <w:name w:val="footnote reference"/>
    <w:basedOn w:val="Bekezdsalapbettpusa"/>
    <w:uiPriority w:val="99"/>
    <w:semiHidden w:val="1"/>
    <w:unhideWhenUsed w:val="1"/>
    <w:rsid w:val="00DE0193"/>
    <w:rPr>
      <w:vertAlign w:val="superscript"/>
    </w:rPr>
  </w:style>
  <w:style w:type="paragraph" w:styleId="Kpalrs">
    <w:name w:val="caption"/>
    <w:basedOn w:val="Norml"/>
    <w:next w:val="Norml"/>
    <w:uiPriority w:val="35"/>
    <w:unhideWhenUsed w:val="1"/>
    <w:qFormat w:val="1"/>
    <w:rsid w:val="00B73A2D"/>
    <w:pPr>
      <w:spacing w:after="200" w:line="240" w:lineRule="auto"/>
    </w:pPr>
    <w:rPr>
      <w:i w:val="1"/>
      <w:iCs w:val="1"/>
      <w:color w:val="44546a" w:themeColor="text2"/>
      <w:sz w:val="18"/>
      <w:szCs w:val="18"/>
    </w:rPr>
  </w:style>
  <w:style w:type="character" w:styleId="Feloldatlanmegemlts">
    <w:name w:val="Unresolved Mention"/>
    <w:basedOn w:val="Bekezdsalapbettpusa"/>
    <w:uiPriority w:val="99"/>
    <w:semiHidden w:val="1"/>
    <w:unhideWhenUsed w:val="1"/>
    <w:rsid w:val="007D7027"/>
    <w:rPr>
      <w:color w:val="605e5c"/>
      <w:shd w:color="auto" w:fill="e1dfdd" w:val="clear"/>
    </w:rPr>
  </w:style>
  <w:style w:type="table" w:styleId="Rcsostblzat">
    <w:name w:val="Table Grid"/>
    <w:basedOn w:val="Normltblzat"/>
    <w:uiPriority w:val="39"/>
    <w:rsid w:val="00C321AF"/>
    <w:pPr>
      <w:spacing w:after="0" w:line="240" w:lineRule="auto"/>
    </w:pPr>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paragraph" w:styleId="Irodalomjegyzk">
    <w:name w:val="Bibliography"/>
    <w:basedOn w:val="Norml"/>
    <w:next w:val="Norml"/>
    <w:uiPriority w:val="37"/>
    <w:unhideWhenUsed w:val="1"/>
    <w:rsid w:val="00AB7661"/>
  </w:style>
  <w:style w:type="character" w:styleId="Mrltotthiperhivatkozs">
    <w:name w:val="FollowedHyperlink"/>
    <w:basedOn w:val="Bekezdsalapbettpusa"/>
    <w:uiPriority w:val="99"/>
    <w:semiHidden w:val="1"/>
    <w:unhideWhenUsed w:val="1"/>
    <w:rsid w:val="00325D2F"/>
    <w:rPr>
      <w:color w:val="954f72" w:themeColor="followedHyperlink"/>
      <w:u w:val="single"/>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2">
    <w:basedOn w:val="TableNormal"/>
    <w:tblPr>
      <w:tblStyleRowBandSize w:val="1"/>
      <w:tblStyleColBandSize w:val="1"/>
      <w:tblCellMar>
        <w:top w:w="0.0" w:type="dxa"/>
        <w:left w:w="0.0" w:type="dxa"/>
        <w:bottom w:w="0.0" w:type="dxa"/>
        <w:right w:w="0.0" w:type="dxa"/>
      </w:tblCellMar>
    </w:tblPr>
  </w:style>
  <w:style w:type="table" w:styleId="Table3">
    <w:basedOn w:val="TableNormal"/>
    <w:tblPr>
      <w:tblStyleRowBandSize w:val="1"/>
      <w:tblStyleColBandSize w:val="1"/>
      <w:tblCellMar>
        <w:top w:w="0.0" w:type="dxa"/>
        <w:left w:w="0.0" w:type="dxa"/>
        <w:bottom w:w="0.0" w:type="dxa"/>
        <w:right w:w="0.0" w:type="dxa"/>
      </w:tblCellMar>
    </w:tblPr>
  </w:style>
  <w:style w:type="table" w:styleId="Table4">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5">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6">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7">
    <w:basedOn w:val="TableNormal"/>
    <w:pPr>
      <w:spacing w:after="0" w:line="240" w:lineRule="auto"/>
    </w:pPr>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11" Type="http://schemas.openxmlformats.org/officeDocument/2006/relationships/hyperlink" Target="http://www.bookref.com" TargetMode="External"/><Relationship Id="rId10" Type="http://schemas.openxmlformats.org/officeDocument/2006/relationships/hyperlink" Target="https://www.facebook.com/biztonsagtudomanyi.szemle" TargetMode="External"/><Relationship Id="rId13" Type="http://schemas.openxmlformats.org/officeDocument/2006/relationships/hyperlink" Target="https://www.facebook.com/biztonsagtudomanyi.szemle" TargetMode="External"/><Relationship Id="rId12" Type="http://schemas.openxmlformats.org/officeDocument/2006/relationships/hyperlink" Target="https://www.linkedin.com/company/safety-and-security-sciences-review"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hyperlink" Target="https://www.linkedin.com/company/safety-and-security-sciences-review" TargetMode="External"/><Relationship Id="rId15" Type="http://schemas.openxmlformats.org/officeDocument/2006/relationships/header" Target="header3.xml"/><Relationship Id="rId14" Type="http://schemas.openxmlformats.org/officeDocument/2006/relationships/header" Target="header1.xml"/><Relationship Id="rId17" Type="http://schemas.openxmlformats.org/officeDocument/2006/relationships/footer" Target="footer3.xml"/><Relationship Id="rId16" Type="http://schemas.openxmlformats.org/officeDocument/2006/relationships/header" Target="header2.xml"/><Relationship Id="rId5" Type="http://schemas.openxmlformats.org/officeDocument/2006/relationships/numbering" Target="numbering.xml"/><Relationship Id="rId19" Type="http://schemas.openxmlformats.org/officeDocument/2006/relationships/footer" Target="footer1.xml"/><Relationship Id="rId6" Type="http://schemas.openxmlformats.org/officeDocument/2006/relationships/styles" Target="styles.xml"/><Relationship Id="rId18" Type="http://schemas.openxmlformats.org/officeDocument/2006/relationships/footer" Target="footer2.xml"/><Relationship Id="rId7" Type="http://schemas.openxmlformats.org/officeDocument/2006/relationships/customXml" Target="../customXML/item1.xml"/><Relationship Id="rId8" Type="http://schemas.openxmlformats.org/officeDocument/2006/relationships/image" Target="media/image1.png"/></Relationships>
</file>

<file path=word/_rels/fontTable.xml.rels><?xml version="1.0" encoding="UTF-8" standalone="yes"?><Relationships xmlns="http://schemas.openxmlformats.org/package/2006/relationships"><Relationship Id="rId1" Type="http://schemas.openxmlformats.org/officeDocument/2006/relationships/font" Target="fonts/CambriaMath-regular.ttf"/></Relationships>
</file>

<file path=word/_rels/footnotes.xml.rels><?xml version="1.0" encoding="UTF-8" standalone="yes"?><Relationships xmlns="http://schemas.openxmlformats.org/package/2006/relationships"><Relationship Id="rId1" Type="http://schemas.openxmlformats.org/officeDocument/2006/relationships/hyperlink" Target="https://ieeeauthorcenter.ieee.org/wp-content/uploads/IEEE-Reference-Guide.pdf" TargetMode="External"/><Relationship Id="rId2" Type="http://schemas.openxmlformats.org/officeDocument/2006/relationships/hyperlink" Target="https://ieeeauthorcenter.ieee.org/wp-content/uploads/IEEE-Reference-Guide.pdf" TargetMode="Externa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eLdK0q6iUnxP6O2oPemti9PXAxg==">AMUW2mXztQqhROjapUvKdWAge2BYL4p+9PcOAcbOM7XbReinLd5/eUFoHeskEzqhEUI/PgjQbCVD91XJ+ZAERaxz4gtc+o7bFn0JBzXvUG8VvldzQKy6CiU=</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2020-03-08T10:17:00Z</dcterms:created>
  <dc:creator>Csaba Dr. Kollár</dc:creator>
</cp:coreProperties>
</file>